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0"/>
        <w:tblW w:w="9639" w:type="dxa"/>
        <w:tblCellSpacing w:w="0" w:type="dxa"/>
        <w:tblCellMar>
          <w:left w:w="0" w:type="dxa"/>
          <w:right w:w="0" w:type="dxa"/>
        </w:tblCellMar>
        <w:tblLook w:val="0000" w:firstRow="0" w:lastRow="0" w:firstColumn="0" w:lastColumn="0" w:noHBand="0" w:noVBand="0"/>
      </w:tblPr>
      <w:tblGrid>
        <w:gridCol w:w="3510"/>
        <w:gridCol w:w="6129"/>
      </w:tblGrid>
      <w:tr w:rsidR="00D25998" w:rsidRPr="009C61F0" w:rsidTr="00042913">
        <w:trPr>
          <w:trHeight w:val="1560"/>
          <w:tblCellSpacing w:w="0" w:type="dxa"/>
        </w:trPr>
        <w:tc>
          <w:tcPr>
            <w:tcW w:w="3510" w:type="dxa"/>
            <w:tcMar>
              <w:top w:w="0" w:type="dxa"/>
              <w:left w:w="108" w:type="dxa"/>
              <w:bottom w:w="0" w:type="dxa"/>
              <w:right w:w="108" w:type="dxa"/>
            </w:tcMar>
          </w:tcPr>
          <w:p w:rsidR="00D25998" w:rsidRPr="00883734" w:rsidRDefault="00D25998" w:rsidP="006B5FA2">
            <w:pPr>
              <w:pStyle w:val="NormalWeb"/>
              <w:spacing w:before="0" w:beforeAutospacing="0" w:after="0" w:afterAutospacing="0"/>
              <w:jc w:val="center"/>
              <w:rPr>
                <w:b/>
                <w:sz w:val="28"/>
              </w:rPr>
            </w:pPr>
            <w:bookmarkStart w:id="0" w:name="_GoBack"/>
            <w:bookmarkEnd w:id="0"/>
            <w:r w:rsidRPr="00883734">
              <w:rPr>
                <w:b/>
                <w:sz w:val="28"/>
              </w:rPr>
              <w:t>ỦY BAN NHÂN DÂN</w:t>
            </w:r>
          </w:p>
          <w:p w:rsidR="00D25998" w:rsidRPr="00883734" w:rsidRDefault="00D25998" w:rsidP="006B5FA2">
            <w:pPr>
              <w:pStyle w:val="NormalWeb"/>
              <w:spacing w:before="0" w:beforeAutospacing="0" w:after="0" w:afterAutospacing="0"/>
              <w:jc w:val="center"/>
              <w:rPr>
                <w:b/>
                <w:sz w:val="28"/>
              </w:rPr>
            </w:pPr>
            <w:r w:rsidRPr="00883734">
              <w:rPr>
                <w:b/>
                <w:sz w:val="28"/>
              </w:rPr>
              <w:t>TỈNH GIA LAI</w:t>
            </w:r>
          </w:p>
          <w:p w:rsidR="00D25998" w:rsidRPr="00883734" w:rsidRDefault="00F136B6" w:rsidP="006B5FA2">
            <w:pPr>
              <w:pStyle w:val="NormalWeb"/>
              <w:spacing w:before="0" w:beforeAutospacing="0" w:after="0" w:afterAutospacing="0"/>
              <w:jc w:val="center"/>
              <w:rPr>
                <w:b/>
                <w:sz w:val="2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642620</wp:posOffset>
                      </wp:positionH>
                      <wp:positionV relativeFrom="paragraph">
                        <wp:posOffset>10159</wp:posOffset>
                      </wp:positionV>
                      <wp:extent cx="859155"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951F"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8pt" to="1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sHAIAADU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"/>
                  </w:pict>
                </mc:Fallback>
              </mc:AlternateContent>
            </w:r>
            <w:r w:rsidR="00D25998" w:rsidRPr="00883734">
              <w:rPr>
                <w:sz w:val="26"/>
              </w:rPr>
              <w:t xml:space="preserve"> </w:t>
            </w:r>
          </w:p>
          <w:p w:rsidR="00D25998" w:rsidRPr="00883734" w:rsidRDefault="00D25998" w:rsidP="006B5FA2">
            <w:pPr>
              <w:pStyle w:val="NormalWeb"/>
              <w:spacing w:before="0" w:beforeAutospacing="0" w:after="0" w:afterAutospacing="0"/>
            </w:pPr>
            <w:r>
              <w:rPr>
                <w:b/>
                <w:sz w:val="26"/>
              </w:rPr>
              <w:t xml:space="preserve">  </w:t>
            </w:r>
            <w:r w:rsidRPr="007A7040">
              <w:rPr>
                <w:sz w:val="30"/>
              </w:rPr>
              <w:t>Số:      /2019/QĐ-UBND</w:t>
            </w:r>
          </w:p>
        </w:tc>
        <w:tc>
          <w:tcPr>
            <w:tcW w:w="6129" w:type="dxa"/>
            <w:tcMar>
              <w:top w:w="0" w:type="dxa"/>
              <w:left w:w="108" w:type="dxa"/>
              <w:bottom w:w="0" w:type="dxa"/>
              <w:right w:w="108" w:type="dxa"/>
            </w:tcMar>
          </w:tcPr>
          <w:p w:rsidR="00D25998" w:rsidRDefault="00D25998" w:rsidP="00042913">
            <w:pPr>
              <w:spacing w:after="0" w:line="240" w:lineRule="auto"/>
              <w:jc w:val="center"/>
              <w:rPr>
                <w:rFonts w:ascii="Times New Roman" w:hAnsi="Times New Roman" w:cs="Times New Roman"/>
                <w:b/>
                <w:sz w:val="28"/>
              </w:rPr>
            </w:pPr>
            <w:r w:rsidRPr="00042913">
              <w:rPr>
                <w:rFonts w:ascii="Times New Roman" w:hAnsi="Times New Roman" w:cs="Times New Roman"/>
                <w:b/>
                <w:sz w:val="26"/>
              </w:rPr>
              <w:t>CỘNG HÒA XÃ HỘI CHỦ NGHĨA VIỆT NAM</w:t>
            </w:r>
          </w:p>
          <w:p w:rsidR="00D25998" w:rsidRPr="00883734" w:rsidRDefault="00D25998" w:rsidP="006B5FA2">
            <w:pPr>
              <w:spacing w:after="0" w:line="240" w:lineRule="auto"/>
              <w:jc w:val="center"/>
              <w:rPr>
                <w:rFonts w:ascii="Times New Roman" w:hAnsi="Times New Roman" w:cs="Times New Roman"/>
                <w:b/>
                <w:sz w:val="26"/>
              </w:rPr>
            </w:pPr>
            <w:r w:rsidRPr="007A7040">
              <w:rPr>
                <w:rFonts w:ascii="Times New Roman" w:hAnsi="Times New Roman" w:cs="Times New Roman"/>
                <w:b/>
                <w:sz w:val="28"/>
              </w:rPr>
              <w:t xml:space="preserve">Độc lập </w:t>
            </w:r>
            <w:r w:rsidR="00042913">
              <w:rPr>
                <w:rFonts w:ascii="Times New Roman" w:hAnsi="Times New Roman" w:cs="Times New Roman"/>
                <w:b/>
                <w:sz w:val="28"/>
              </w:rPr>
              <w:t>-</w:t>
            </w:r>
            <w:r w:rsidRPr="007A7040">
              <w:rPr>
                <w:rFonts w:ascii="Times New Roman" w:hAnsi="Times New Roman" w:cs="Times New Roman"/>
                <w:b/>
                <w:sz w:val="28"/>
              </w:rPr>
              <w:t xml:space="preserve"> T</w:t>
            </w:r>
            <w:r>
              <w:rPr>
                <w:rFonts w:ascii="Times New Roman" w:hAnsi="Times New Roman" w:cs="Times New Roman"/>
                <w:b/>
                <w:sz w:val="28"/>
              </w:rPr>
              <w:t>ự</w:t>
            </w:r>
            <w:r w:rsidRPr="007A7040">
              <w:rPr>
                <w:rFonts w:ascii="Times New Roman" w:hAnsi="Times New Roman" w:cs="Times New Roman"/>
                <w:b/>
                <w:sz w:val="28"/>
              </w:rPr>
              <w:t xml:space="preserve"> do - Hạnh phúc</w:t>
            </w:r>
          </w:p>
          <w:p w:rsidR="00042913" w:rsidRDefault="00F136B6" w:rsidP="00042913">
            <w:pPr>
              <w:spacing w:after="0" w:line="240" w:lineRule="auto"/>
              <w:jc w:val="center"/>
              <w:rPr>
                <w:rFonts w:ascii="Times New Roman" w:hAnsi="Times New Roman" w:cs="Times New Roman"/>
                <w:i/>
                <w:sz w:val="28"/>
              </w:rPr>
            </w:pPr>
            <w:r>
              <w:rPr>
                <w:noProof/>
                <w:sz w:val="24"/>
              </w:rPr>
              <mc:AlternateContent>
                <mc:Choice Requires="wps">
                  <w:drawing>
                    <wp:anchor distT="4294967295" distB="4294967295" distL="114300" distR="114300" simplePos="0" relativeHeight="251664384" behindDoc="0" locked="0" layoutInCell="1" allowOverlap="1">
                      <wp:simplePos x="0" y="0"/>
                      <wp:positionH relativeFrom="column">
                        <wp:posOffset>788670</wp:posOffset>
                      </wp:positionH>
                      <wp:positionV relativeFrom="paragraph">
                        <wp:posOffset>15239</wp:posOffset>
                      </wp:positionV>
                      <wp:extent cx="21640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42EB"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2pt" to="2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j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zfJ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"/>
                  </w:pict>
                </mc:Fallback>
              </mc:AlternateContent>
            </w:r>
          </w:p>
          <w:p w:rsidR="00D25998" w:rsidRPr="00042913" w:rsidRDefault="00D25998" w:rsidP="00042913">
            <w:pPr>
              <w:spacing w:after="0" w:line="240" w:lineRule="auto"/>
              <w:jc w:val="center"/>
              <w:rPr>
                <w:rFonts w:ascii="Times New Roman" w:hAnsi="Times New Roman" w:cs="Times New Roman"/>
                <w:i/>
                <w:sz w:val="28"/>
              </w:rPr>
            </w:pPr>
            <w:r w:rsidRPr="007A7040">
              <w:rPr>
                <w:rFonts w:ascii="Times New Roman" w:hAnsi="Times New Roman" w:cs="Times New Roman"/>
                <w:i/>
                <w:sz w:val="28"/>
              </w:rPr>
              <w:t>Gia L</w:t>
            </w:r>
            <w:r>
              <w:rPr>
                <w:rFonts w:ascii="Times New Roman" w:hAnsi="Times New Roman" w:cs="Times New Roman"/>
                <w:i/>
                <w:sz w:val="28"/>
              </w:rPr>
              <w:t>ai, ngày      tháng     năm 2019</w:t>
            </w:r>
            <w:r>
              <w:rPr>
                <w:b/>
                <w:sz w:val="28"/>
              </w:rPr>
              <w:t xml:space="preserve"> </w:t>
            </w:r>
          </w:p>
        </w:tc>
      </w:tr>
    </w:tbl>
    <w:p w:rsidR="00042913" w:rsidRDefault="00D25998" w:rsidP="00D25998">
      <w:pPr>
        <w:spacing w:after="0" w:line="240" w:lineRule="auto"/>
        <w:jc w:val="center"/>
        <w:rPr>
          <w:rFonts w:ascii="Times New Roman" w:eastAsia="Times New Roman" w:hAnsi="Times New Roman" w:cs="Times New Roman"/>
          <w:b/>
          <w:bCs/>
          <w:sz w:val="24"/>
          <w:szCs w:val="24"/>
        </w:rPr>
      </w:pPr>
      <w:r w:rsidRPr="00883734">
        <w:rPr>
          <w:rFonts w:ascii="Times New Roman" w:eastAsia="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042913" w:rsidTr="00042913">
        <w:tc>
          <w:tcPr>
            <w:tcW w:w="9621" w:type="dxa"/>
          </w:tcPr>
          <w:p w:rsidR="00042913" w:rsidRDefault="00042913" w:rsidP="00042913">
            <w:pPr>
              <w:jc w:val="center"/>
              <w:rPr>
                <w:b/>
                <w:bCs/>
                <w:sz w:val="28"/>
                <w:szCs w:val="24"/>
              </w:rPr>
            </w:pPr>
            <w:r w:rsidRPr="007A7040">
              <w:rPr>
                <w:b/>
                <w:bCs/>
                <w:sz w:val="28"/>
                <w:szCs w:val="24"/>
              </w:rPr>
              <w:t>QUYẾT ĐỊNH</w:t>
            </w:r>
          </w:p>
          <w:p w:rsidR="00042913" w:rsidRDefault="00042913" w:rsidP="00042913">
            <w:pPr>
              <w:jc w:val="center"/>
              <w:rPr>
                <w:b/>
                <w:bCs/>
                <w:sz w:val="28"/>
                <w:szCs w:val="24"/>
              </w:rPr>
            </w:pPr>
            <w:r w:rsidRPr="007A7040">
              <w:rPr>
                <w:b/>
                <w:bCs/>
                <w:sz w:val="28"/>
                <w:szCs w:val="24"/>
              </w:rPr>
              <w:t>Về số lượng cán bộ, công chức</w:t>
            </w:r>
          </w:p>
          <w:p w:rsidR="00042913" w:rsidRDefault="00042913" w:rsidP="00042913">
            <w:pPr>
              <w:jc w:val="center"/>
              <w:rPr>
                <w:b/>
                <w:bCs/>
                <w:sz w:val="28"/>
                <w:szCs w:val="24"/>
              </w:rPr>
            </w:pPr>
            <w:r w:rsidRPr="007A7040">
              <w:rPr>
                <w:b/>
                <w:bCs/>
                <w:sz w:val="28"/>
                <w:szCs w:val="24"/>
              </w:rPr>
              <w:t>xã, phường, thị trấn thuộc tỉnh Gia Lai</w:t>
            </w:r>
          </w:p>
        </w:tc>
      </w:tr>
    </w:tbl>
    <w:p w:rsidR="00042913" w:rsidRDefault="00F136B6" w:rsidP="00D25998">
      <w:pPr>
        <w:spacing w:after="0" w:line="240" w:lineRule="auto"/>
        <w:jc w:val="center"/>
        <w:rPr>
          <w:rFonts w:ascii="Times New Roman" w:eastAsia="Times New Roman" w:hAnsi="Times New Roman" w:cs="Times New Roman"/>
          <w:b/>
          <w:bCs/>
          <w:sz w:val="28"/>
          <w:szCs w:val="24"/>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2430145</wp:posOffset>
                </wp:positionH>
                <wp:positionV relativeFrom="paragraph">
                  <wp:posOffset>46989</wp:posOffset>
                </wp:positionV>
                <wp:extent cx="11334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D6DD"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3.7pt" to="28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O6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6zbDz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042913" w:rsidTr="00042913">
        <w:tc>
          <w:tcPr>
            <w:tcW w:w="9621" w:type="dxa"/>
          </w:tcPr>
          <w:p w:rsidR="00042913" w:rsidRPr="00042913" w:rsidRDefault="00042913" w:rsidP="00042913">
            <w:pPr>
              <w:spacing w:before="100" w:beforeAutospacing="1" w:after="100" w:afterAutospacing="1"/>
              <w:jc w:val="center"/>
              <w:rPr>
                <w:sz w:val="28"/>
                <w:szCs w:val="24"/>
              </w:rPr>
            </w:pPr>
            <w:r w:rsidRPr="007A7040">
              <w:rPr>
                <w:b/>
                <w:bCs/>
                <w:sz w:val="28"/>
                <w:szCs w:val="24"/>
              </w:rPr>
              <w:t>UỶ BAN NHÂN DÂN TỈNH</w:t>
            </w:r>
          </w:p>
        </w:tc>
      </w:tr>
    </w:tbl>
    <w:p w:rsidR="00042913" w:rsidRDefault="00042913" w:rsidP="00D25998">
      <w:pPr>
        <w:spacing w:after="0" w:line="240" w:lineRule="auto"/>
        <w:jc w:val="center"/>
        <w:rPr>
          <w:rFonts w:ascii="Times New Roman" w:eastAsia="Times New Roman" w:hAnsi="Times New Roman" w:cs="Times New Roman"/>
          <w:b/>
          <w:bCs/>
          <w:sz w:val="28"/>
          <w:szCs w:val="24"/>
        </w:rPr>
      </w:pPr>
    </w:p>
    <w:p w:rsidR="00D25998" w:rsidRPr="005328A0" w:rsidRDefault="00333157" w:rsidP="0083350E">
      <w:pPr>
        <w:spacing w:after="0" w:line="240" w:lineRule="auto"/>
        <w:ind w:firstLine="709"/>
        <w:rPr>
          <w:rFonts w:ascii="Times New Roman" w:eastAsia="Times New Roman" w:hAnsi="Times New Roman" w:cs="Times New Roman"/>
          <w:i/>
          <w:iCs/>
          <w:sz w:val="28"/>
          <w:szCs w:val="24"/>
        </w:rPr>
      </w:pPr>
      <w:r w:rsidRPr="007A7040">
        <w:rPr>
          <w:rFonts w:ascii="Times New Roman" w:eastAsia="Times New Roman" w:hAnsi="Times New Roman" w:cs="Times New Roman"/>
          <w:i/>
          <w:iCs/>
          <w:sz w:val="28"/>
          <w:szCs w:val="24"/>
        </w:rPr>
        <w:t xml:space="preserve">Căn cứ Luật </w:t>
      </w:r>
      <w:r>
        <w:rPr>
          <w:rFonts w:ascii="Times New Roman" w:eastAsia="Times New Roman" w:hAnsi="Times New Roman" w:cs="Times New Roman"/>
          <w:i/>
          <w:iCs/>
          <w:sz w:val="28"/>
          <w:szCs w:val="24"/>
        </w:rPr>
        <w:t>t</w:t>
      </w:r>
      <w:r w:rsidRPr="007A7040">
        <w:rPr>
          <w:rFonts w:ascii="Times New Roman" w:eastAsia="Times New Roman" w:hAnsi="Times New Roman" w:cs="Times New Roman"/>
          <w:i/>
          <w:iCs/>
          <w:sz w:val="28"/>
          <w:szCs w:val="24"/>
        </w:rPr>
        <w:t xml:space="preserve">ổ chức </w:t>
      </w:r>
      <w:r>
        <w:rPr>
          <w:rFonts w:ascii="Times New Roman" w:eastAsia="Times New Roman" w:hAnsi="Times New Roman" w:cs="Times New Roman"/>
          <w:i/>
          <w:iCs/>
          <w:sz w:val="28"/>
          <w:szCs w:val="24"/>
        </w:rPr>
        <w:t>chính quyền địa phương ngày 19/6/</w:t>
      </w:r>
      <w:r w:rsidRPr="007A7040">
        <w:rPr>
          <w:rFonts w:ascii="Times New Roman" w:eastAsia="Times New Roman" w:hAnsi="Times New Roman" w:cs="Times New Roman"/>
          <w:i/>
          <w:iCs/>
          <w:sz w:val="28"/>
          <w:szCs w:val="24"/>
        </w:rPr>
        <w:t>20</w:t>
      </w:r>
      <w:r>
        <w:rPr>
          <w:rFonts w:ascii="Times New Roman" w:eastAsia="Times New Roman" w:hAnsi="Times New Roman" w:cs="Times New Roman"/>
          <w:i/>
          <w:iCs/>
          <w:sz w:val="28"/>
          <w:szCs w:val="24"/>
        </w:rPr>
        <w:t>15</w:t>
      </w:r>
      <w:r w:rsidRPr="007A7040">
        <w:rPr>
          <w:rFonts w:ascii="Times New Roman" w:eastAsia="Times New Roman" w:hAnsi="Times New Roman" w:cs="Times New Roman"/>
          <w:i/>
          <w:iCs/>
          <w:sz w:val="28"/>
          <w:szCs w:val="24"/>
        </w:rPr>
        <w:t>;</w:t>
      </w:r>
    </w:p>
    <w:p w:rsidR="00D25998" w:rsidRPr="006752A3" w:rsidRDefault="00D25998" w:rsidP="006752A3">
      <w:pPr>
        <w:spacing w:after="0" w:line="240" w:lineRule="auto"/>
        <w:ind w:firstLine="709"/>
        <w:rPr>
          <w:rFonts w:ascii="Times New Roman" w:eastAsia="Times New Roman" w:hAnsi="Times New Roman" w:cs="Times New Roman"/>
          <w:sz w:val="28"/>
          <w:szCs w:val="24"/>
        </w:rPr>
      </w:pPr>
      <w:r w:rsidRPr="007A7040">
        <w:rPr>
          <w:rFonts w:ascii="Times New Roman" w:eastAsia="Times New Roman" w:hAnsi="Times New Roman" w:cs="Times New Roman"/>
          <w:i/>
          <w:iCs/>
          <w:sz w:val="28"/>
          <w:szCs w:val="24"/>
        </w:rPr>
        <w:t xml:space="preserve">Căn cứ Luật cán bộ, công chức </w:t>
      </w:r>
      <w:r>
        <w:rPr>
          <w:rFonts w:ascii="Times New Roman" w:eastAsia="Times New Roman" w:hAnsi="Times New Roman" w:cs="Times New Roman"/>
          <w:i/>
          <w:iCs/>
          <w:sz w:val="28"/>
          <w:szCs w:val="24"/>
        </w:rPr>
        <w:t>ngày 13</w:t>
      </w:r>
      <w:r w:rsidR="00333157">
        <w:rPr>
          <w:rFonts w:ascii="Times New Roman" w:eastAsia="Times New Roman" w:hAnsi="Times New Roman" w:cs="Times New Roman"/>
          <w:i/>
          <w:iCs/>
          <w:sz w:val="28"/>
          <w:szCs w:val="24"/>
        </w:rPr>
        <w:t>/</w:t>
      </w:r>
      <w:r>
        <w:rPr>
          <w:rFonts w:ascii="Times New Roman" w:eastAsia="Times New Roman" w:hAnsi="Times New Roman" w:cs="Times New Roman"/>
          <w:i/>
          <w:iCs/>
          <w:sz w:val="28"/>
          <w:szCs w:val="24"/>
        </w:rPr>
        <w:t>11</w:t>
      </w:r>
      <w:r w:rsidR="00333157">
        <w:rPr>
          <w:rFonts w:ascii="Times New Roman" w:eastAsia="Times New Roman" w:hAnsi="Times New Roman" w:cs="Times New Roman"/>
          <w:i/>
          <w:iCs/>
          <w:sz w:val="28"/>
          <w:szCs w:val="24"/>
        </w:rPr>
        <w:t>/</w:t>
      </w:r>
      <w:r w:rsidRPr="007A7040">
        <w:rPr>
          <w:rFonts w:ascii="Times New Roman" w:eastAsia="Times New Roman" w:hAnsi="Times New Roman" w:cs="Times New Roman"/>
          <w:i/>
          <w:iCs/>
          <w:sz w:val="28"/>
          <w:szCs w:val="24"/>
        </w:rPr>
        <w:t>2008;</w:t>
      </w:r>
    </w:p>
    <w:p w:rsidR="00D25998" w:rsidRPr="006752A3" w:rsidRDefault="00D25998" w:rsidP="006752A3">
      <w:pPr>
        <w:spacing w:after="0" w:line="240" w:lineRule="auto"/>
        <w:ind w:firstLine="709"/>
        <w:jc w:val="both"/>
        <w:rPr>
          <w:rFonts w:ascii="Times New Roman" w:eastAsia="Times New Roman" w:hAnsi="Times New Roman" w:cs="Times New Roman"/>
          <w:i/>
          <w:iCs/>
          <w:sz w:val="28"/>
          <w:szCs w:val="24"/>
        </w:rPr>
      </w:pPr>
      <w:r w:rsidRPr="00333157">
        <w:rPr>
          <w:rFonts w:ascii="Times New Roman" w:eastAsia="Times New Roman" w:hAnsi="Times New Roman" w:cs="Times New Roman"/>
          <w:i/>
          <w:iCs/>
          <w:sz w:val="28"/>
          <w:szCs w:val="24"/>
        </w:rPr>
        <w:t>Căn cứ</w:t>
      </w:r>
      <w:r w:rsidRPr="00821A36">
        <w:rPr>
          <w:rFonts w:ascii="Times New Roman" w:eastAsia="Times New Roman" w:hAnsi="Times New Roman" w:cs="Times New Roman"/>
          <w:i/>
          <w:iCs/>
          <w:color w:val="0000FF"/>
          <w:sz w:val="28"/>
          <w:szCs w:val="24"/>
        </w:rPr>
        <w:t xml:space="preserve"> </w:t>
      </w:r>
      <w:r>
        <w:rPr>
          <w:rFonts w:ascii="Times New Roman" w:eastAsia="Times New Roman" w:hAnsi="Times New Roman" w:cs="Times New Roman"/>
          <w:i/>
          <w:iCs/>
          <w:sz w:val="28"/>
          <w:szCs w:val="24"/>
        </w:rPr>
        <w:t>Nghị định số 34</w:t>
      </w:r>
      <w:r w:rsidRPr="00821A36">
        <w:rPr>
          <w:rFonts w:ascii="Times New Roman" w:eastAsia="Times New Roman" w:hAnsi="Times New Roman" w:cs="Times New Roman"/>
          <w:i/>
          <w:iCs/>
          <w:sz w:val="28"/>
          <w:szCs w:val="24"/>
        </w:rPr>
        <w:t>/20</w:t>
      </w:r>
      <w:r>
        <w:rPr>
          <w:rFonts w:ascii="Times New Roman" w:eastAsia="Times New Roman" w:hAnsi="Times New Roman" w:cs="Times New Roman"/>
          <w:i/>
          <w:iCs/>
          <w:sz w:val="28"/>
          <w:szCs w:val="24"/>
        </w:rPr>
        <w:t>1</w:t>
      </w:r>
      <w:r w:rsidRPr="00821A36">
        <w:rPr>
          <w:rFonts w:ascii="Times New Roman" w:eastAsia="Times New Roman" w:hAnsi="Times New Roman" w:cs="Times New Roman"/>
          <w:i/>
          <w:iCs/>
          <w:sz w:val="28"/>
          <w:szCs w:val="24"/>
        </w:rPr>
        <w:t>9/NĐ-CP</w:t>
      </w:r>
      <w:r>
        <w:rPr>
          <w:rFonts w:ascii="Times New Roman" w:eastAsia="Times New Roman" w:hAnsi="Times New Roman" w:cs="Times New Roman"/>
          <w:i/>
          <w:iCs/>
          <w:sz w:val="28"/>
          <w:szCs w:val="24"/>
        </w:rPr>
        <w:t xml:space="preserve"> ngày 24</w:t>
      </w:r>
      <w:r w:rsidR="00333157">
        <w:rPr>
          <w:rFonts w:ascii="Times New Roman" w:eastAsia="Times New Roman" w:hAnsi="Times New Roman" w:cs="Times New Roman"/>
          <w:i/>
          <w:iCs/>
          <w:sz w:val="28"/>
          <w:szCs w:val="24"/>
        </w:rPr>
        <w:t>/</w:t>
      </w:r>
      <w:r>
        <w:rPr>
          <w:rFonts w:ascii="Times New Roman" w:eastAsia="Times New Roman" w:hAnsi="Times New Roman" w:cs="Times New Roman"/>
          <w:i/>
          <w:iCs/>
          <w:sz w:val="28"/>
          <w:szCs w:val="24"/>
        </w:rPr>
        <w:t>4</w:t>
      </w:r>
      <w:r w:rsidR="00333157">
        <w:rPr>
          <w:rFonts w:ascii="Times New Roman" w:eastAsia="Times New Roman" w:hAnsi="Times New Roman" w:cs="Times New Roman"/>
          <w:i/>
          <w:iCs/>
          <w:sz w:val="28"/>
          <w:szCs w:val="24"/>
        </w:rPr>
        <w:t>/</w:t>
      </w:r>
      <w:r>
        <w:rPr>
          <w:rFonts w:ascii="Times New Roman" w:eastAsia="Times New Roman" w:hAnsi="Times New Roman" w:cs="Times New Roman"/>
          <w:i/>
          <w:iCs/>
          <w:sz w:val="28"/>
          <w:szCs w:val="24"/>
        </w:rPr>
        <w:t xml:space="preserve">2019 của Chính phủ sửa đổi, bổ sung một số quy định </w:t>
      </w:r>
      <w:r w:rsidRPr="007A7040">
        <w:rPr>
          <w:rFonts w:ascii="Times New Roman" w:eastAsia="Times New Roman" w:hAnsi="Times New Roman" w:cs="Times New Roman"/>
          <w:i/>
          <w:iCs/>
          <w:sz w:val="28"/>
          <w:szCs w:val="24"/>
        </w:rPr>
        <w:t xml:space="preserve">về cán bộ, công chức </w:t>
      </w:r>
      <w:r>
        <w:rPr>
          <w:rFonts w:ascii="Times New Roman" w:eastAsia="Times New Roman" w:hAnsi="Times New Roman" w:cs="Times New Roman"/>
          <w:i/>
          <w:iCs/>
          <w:sz w:val="28"/>
          <w:szCs w:val="24"/>
        </w:rPr>
        <w:t xml:space="preserve">cấp </w:t>
      </w:r>
      <w:r w:rsidRPr="007A7040">
        <w:rPr>
          <w:rFonts w:ascii="Times New Roman" w:eastAsia="Times New Roman" w:hAnsi="Times New Roman" w:cs="Times New Roman"/>
          <w:i/>
          <w:iCs/>
          <w:sz w:val="28"/>
          <w:szCs w:val="24"/>
        </w:rPr>
        <w:t>xã và những người hoạt động không chuyên trách ở cấp xã</w:t>
      </w:r>
      <w:r>
        <w:rPr>
          <w:rFonts w:ascii="Times New Roman" w:eastAsia="Times New Roman" w:hAnsi="Times New Roman" w:cs="Times New Roman"/>
          <w:i/>
          <w:iCs/>
          <w:sz w:val="28"/>
          <w:szCs w:val="24"/>
        </w:rPr>
        <w:t>, ở thôn, tổ dân phố;</w:t>
      </w:r>
      <w:r w:rsidR="005328A0">
        <w:rPr>
          <w:rFonts w:ascii="Times New Roman" w:eastAsia="Times New Roman" w:hAnsi="Times New Roman" w:cs="Times New Roman"/>
          <w:i/>
          <w:iCs/>
          <w:sz w:val="28"/>
          <w:szCs w:val="24"/>
        </w:rPr>
        <w:t xml:space="preserve"> </w:t>
      </w:r>
      <w:r w:rsidR="00333157">
        <w:rPr>
          <w:rFonts w:ascii="Times New Roman" w:eastAsia="Times New Roman" w:hAnsi="Times New Roman" w:cs="Times New Roman"/>
          <w:i/>
          <w:iCs/>
          <w:sz w:val="28"/>
          <w:szCs w:val="24"/>
        </w:rPr>
        <w:t>Thông tư số…../20</w:t>
      </w:r>
      <w:r w:rsidR="00B74EE4">
        <w:rPr>
          <w:rFonts w:ascii="Times New Roman" w:eastAsia="Times New Roman" w:hAnsi="Times New Roman" w:cs="Times New Roman"/>
          <w:i/>
          <w:iCs/>
          <w:sz w:val="28"/>
          <w:szCs w:val="24"/>
        </w:rPr>
        <w:t>.…</w:t>
      </w:r>
      <w:r w:rsidR="00333157">
        <w:rPr>
          <w:rFonts w:ascii="Times New Roman" w:eastAsia="Times New Roman" w:hAnsi="Times New Roman" w:cs="Times New Roman"/>
          <w:i/>
          <w:iCs/>
          <w:sz w:val="28"/>
          <w:szCs w:val="24"/>
        </w:rPr>
        <w:t>/TT-BNV ngày……/……/……của Bộ Nội vụ về hướng dẫn một số quy định về cán bộ, công chức cấp xã và người hoạt động không chuyên trách ở cấp xã, ở thôn, tổ dân phố;</w:t>
      </w:r>
    </w:p>
    <w:p w:rsidR="00D25998" w:rsidRDefault="00142602" w:rsidP="0083350E">
      <w:pPr>
        <w:spacing w:after="0" w:line="240" w:lineRule="auto"/>
        <w:ind w:firstLine="709"/>
        <w:rPr>
          <w:rFonts w:ascii="Times New Roman" w:eastAsia="Times New Roman" w:hAnsi="Times New Roman" w:cs="Times New Roman"/>
          <w:i/>
          <w:iCs/>
          <w:sz w:val="28"/>
          <w:szCs w:val="24"/>
        </w:rPr>
      </w:pPr>
      <w:r>
        <w:rPr>
          <w:rFonts w:ascii="Times New Roman" w:eastAsia="Times New Roman" w:hAnsi="Times New Roman" w:cs="Times New Roman"/>
          <w:i/>
          <w:iCs/>
          <w:sz w:val="28"/>
          <w:szCs w:val="24"/>
        </w:rPr>
        <w:t xml:space="preserve">Theo </w:t>
      </w:r>
      <w:r w:rsidR="00D25998" w:rsidRPr="007A7040">
        <w:rPr>
          <w:rFonts w:ascii="Times New Roman" w:eastAsia="Times New Roman" w:hAnsi="Times New Roman" w:cs="Times New Roman"/>
          <w:i/>
          <w:iCs/>
          <w:sz w:val="28"/>
          <w:szCs w:val="24"/>
        </w:rPr>
        <w:t>đề nghị của Giám đốc Sở Nội vụ,</w:t>
      </w:r>
    </w:p>
    <w:p w:rsidR="00142602" w:rsidRPr="00883734" w:rsidRDefault="00142602" w:rsidP="0083350E">
      <w:pPr>
        <w:spacing w:after="0" w:line="240" w:lineRule="auto"/>
        <w:ind w:firstLine="709"/>
        <w:rPr>
          <w:rFonts w:ascii="Times New Roman" w:eastAsia="Times New Roman" w:hAnsi="Times New Roman" w:cs="Times New Roman"/>
          <w:sz w:val="28"/>
          <w:szCs w:val="24"/>
        </w:rPr>
      </w:pPr>
    </w:p>
    <w:p w:rsidR="00D25998" w:rsidRDefault="00D25998" w:rsidP="0083350E">
      <w:pPr>
        <w:spacing w:after="0" w:line="240" w:lineRule="auto"/>
        <w:jc w:val="center"/>
        <w:rPr>
          <w:rFonts w:ascii="Times New Roman" w:eastAsia="Times New Roman" w:hAnsi="Times New Roman" w:cs="Times New Roman"/>
          <w:b/>
          <w:bCs/>
          <w:sz w:val="28"/>
          <w:szCs w:val="24"/>
        </w:rPr>
      </w:pPr>
      <w:r w:rsidRPr="007A7040">
        <w:rPr>
          <w:rFonts w:ascii="Times New Roman" w:eastAsia="Times New Roman" w:hAnsi="Times New Roman" w:cs="Times New Roman"/>
          <w:b/>
          <w:bCs/>
          <w:sz w:val="28"/>
          <w:szCs w:val="24"/>
        </w:rPr>
        <w:t>QUYẾT ĐỊNH:</w:t>
      </w:r>
    </w:p>
    <w:p w:rsidR="00142602" w:rsidRPr="00883734" w:rsidRDefault="00142602" w:rsidP="0083350E">
      <w:pPr>
        <w:spacing w:after="0" w:line="240" w:lineRule="auto"/>
        <w:jc w:val="center"/>
        <w:rPr>
          <w:rFonts w:ascii="Times New Roman" w:eastAsia="Times New Roman" w:hAnsi="Times New Roman" w:cs="Times New Roman"/>
          <w:sz w:val="28"/>
          <w:szCs w:val="24"/>
        </w:rPr>
      </w:pPr>
    </w:p>
    <w:p w:rsidR="00D25998" w:rsidRPr="00883734" w:rsidRDefault="00D25998" w:rsidP="0083350E">
      <w:pPr>
        <w:spacing w:after="0" w:line="240" w:lineRule="auto"/>
        <w:ind w:firstLine="709"/>
        <w:jc w:val="both"/>
        <w:rPr>
          <w:rFonts w:ascii="Times New Roman" w:eastAsia="Times New Roman" w:hAnsi="Times New Roman" w:cs="Times New Roman"/>
          <w:sz w:val="28"/>
          <w:szCs w:val="24"/>
        </w:rPr>
      </w:pPr>
      <w:r w:rsidRPr="007A7040">
        <w:rPr>
          <w:rFonts w:ascii="Times New Roman" w:eastAsia="Times New Roman" w:hAnsi="Times New Roman" w:cs="Times New Roman"/>
          <w:b/>
          <w:bCs/>
          <w:sz w:val="28"/>
          <w:szCs w:val="24"/>
        </w:rPr>
        <w:t>Điều</w:t>
      </w:r>
      <w:r>
        <w:rPr>
          <w:rFonts w:ascii="Times New Roman" w:eastAsia="Times New Roman" w:hAnsi="Times New Roman" w:cs="Times New Roman"/>
          <w:b/>
          <w:bCs/>
          <w:sz w:val="28"/>
          <w:szCs w:val="24"/>
        </w:rPr>
        <w:t xml:space="preserve"> </w:t>
      </w:r>
      <w:r w:rsidRPr="007A7040">
        <w:rPr>
          <w:rFonts w:ascii="Times New Roman" w:eastAsia="Times New Roman" w:hAnsi="Times New Roman" w:cs="Times New Roman"/>
          <w:b/>
          <w:bCs/>
          <w:sz w:val="28"/>
          <w:szCs w:val="24"/>
        </w:rPr>
        <w:t>1.</w:t>
      </w:r>
      <w:r w:rsidRPr="00883734">
        <w:rPr>
          <w:rFonts w:ascii="Times New Roman" w:eastAsia="Times New Roman" w:hAnsi="Times New Roman" w:cs="Times New Roman"/>
          <w:sz w:val="28"/>
          <w:szCs w:val="24"/>
        </w:rPr>
        <w:t xml:space="preserve"> Số lượng cán bộ, công chức </w:t>
      </w:r>
      <w:r w:rsidR="00333157">
        <w:rPr>
          <w:rFonts w:ascii="Times New Roman" w:eastAsia="Times New Roman" w:hAnsi="Times New Roman" w:cs="Times New Roman"/>
          <w:sz w:val="28"/>
          <w:szCs w:val="24"/>
        </w:rPr>
        <w:t xml:space="preserve">cấp xã </w:t>
      </w:r>
      <w:r w:rsidRPr="00883734">
        <w:rPr>
          <w:rFonts w:ascii="Times New Roman" w:eastAsia="Times New Roman" w:hAnsi="Times New Roman" w:cs="Times New Roman"/>
          <w:sz w:val="28"/>
          <w:szCs w:val="24"/>
        </w:rPr>
        <w:t xml:space="preserve">thuộc tỉnh Gia Lai được bố trí theo </w:t>
      </w:r>
      <w:r w:rsidR="00333157">
        <w:rPr>
          <w:rFonts w:ascii="Times New Roman" w:eastAsia="Times New Roman" w:hAnsi="Times New Roman" w:cs="Times New Roman"/>
          <w:sz w:val="28"/>
          <w:szCs w:val="24"/>
        </w:rPr>
        <w:t xml:space="preserve">Quyết định phân </w:t>
      </w:r>
      <w:r w:rsidRPr="00883734">
        <w:rPr>
          <w:rFonts w:ascii="Times New Roman" w:eastAsia="Times New Roman" w:hAnsi="Times New Roman" w:cs="Times New Roman"/>
          <w:sz w:val="28"/>
          <w:szCs w:val="24"/>
        </w:rPr>
        <w:t xml:space="preserve">loại đơn vị hành chính </w:t>
      </w:r>
      <w:r w:rsidR="00333157" w:rsidRPr="00883734">
        <w:rPr>
          <w:rFonts w:ascii="Times New Roman" w:eastAsia="Times New Roman" w:hAnsi="Times New Roman" w:cs="Times New Roman"/>
          <w:sz w:val="28"/>
          <w:szCs w:val="24"/>
        </w:rPr>
        <w:t>xã, phường, thị trấn</w:t>
      </w:r>
      <w:r w:rsidR="005328A0">
        <w:rPr>
          <w:rFonts w:ascii="Times New Roman" w:eastAsia="Times New Roman" w:hAnsi="Times New Roman" w:cs="Times New Roman"/>
          <w:sz w:val="28"/>
          <w:szCs w:val="24"/>
        </w:rPr>
        <w:t xml:space="preserve">. Cụ thể </w:t>
      </w:r>
      <w:r w:rsidRPr="00883734">
        <w:rPr>
          <w:rFonts w:ascii="Times New Roman" w:eastAsia="Times New Roman" w:hAnsi="Times New Roman" w:cs="Times New Roman"/>
          <w:sz w:val="28"/>
          <w:szCs w:val="24"/>
        </w:rPr>
        <w:t>như sau:</w:t>
      </w:r>
    </w:p>
    <w:p w:rsidR="00D25998" w:rsidRPr="00883734"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1. Xã, phường, thị trấn loại 1: </w:t>
      </w:r>
      <w:r w:rsidR="007A7CCA">
        <w:rPr>
          <w:rFonts w:ascii="Times New Roman" w:eastAsia="Times New Roman" w:hAnsi="Times New Roman" w:cs="Times New Roman"/>
          <w:sz w:val="28"/>
          <w:szCs w:val="24"/>
        </w:rPr>
        <w:t>T</w:t>
      </w:r>
      <w:r w:rsidRPr="00883734">
        <w:rPr>
          <w:rFonts w:ascii="Times New Roman" w:eastAsia="Times New Roman" w:hAnsi="Times New Roman" w:cs="Times New Roman"/>
          <w:sz w:val="28"/>
          <w:szCs w:val="24"/>
        </w:rPr>
        <w:t>ối đa không quá 2</w:t>
      </w:r>
      <w:r w:rsidR="005328A0">
        <w:rPr>
          <w:rFonts w:ascii="Times New Roman" w:eastAsia="Times New Roman" w:hAnsi="Times New Roman" w:cs="Times New Roman"/>
          <w:sz w:val="28"/>
          <w:szCs w:val="24"/>
        </w:rPr>
        <w:t>3</w:t>
      </w:r>
      <w:r w:rsidRPr="00883734">
        <w:rPr>
          <w:rFonts w:ascii="Times New Roman" w:eastAsia="Times New Roman" w:hAnsi="Times New Roman" w:cs="Times New Roman"/>
          <w:sz w:val="28"/>
          <w:szCs w:val="24"/>
        </w:rPr>
        <w:t xml:space="preserve"> người;</w:t>
      </w:r>
    </w:p>
    <w:p w:rsidR="00D25998" w:rsidRPr="00883734"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2. Xã, phường, thị trấn loại 2: </w:t>
      </w:r>
      <w:r w:rsidR="007A7CCA">
        <w:rPr>
          <w:rFonts w:ascii="Times New Roman" w:eastAsia="Times New Roman" w:hAnsi="Times New Roman" w:cs="Times New Roman"/>
          <w:sz w:val="28"/>
          <w:szCs w:val="24"/>
        </w:rPr>
        <w:t>T</w:t>
      </w:r>
      <w:r w:rsidRPr="00883734">
        <w:rPr>
          <w:rFonts w:ascii="Times New Roman" w:eastAsia="Times New Roman" w:hAnsi="Times New Roman" w:cs="Times New Roman"/>
          <w:sz w:val="28"/>
          <w:szCs w:val="24"/>
        </w:rPr>
        <w:t>ối đa không quá 2</w:t>
      </w:r>
      <w:r w:rsidR="005328A0">
        <w:rPr>
          <w:rFonts w:ascii="Times New Roman" w:eastAsia="Times New Roman" w:hAnsi="Times New Roman" w:cs="Times New Roman"/>
          <w:sz w:val="28"/>
          <w:szCs w:val="24"/>
        </w:rPr>
        <w:t>1</w:t>
      </w:r>
      <w:r w:rsidRPr="00883734">
        <w:rPr>
          <w:rFonts w:ascii="Times New Roman" w:eastAsia="Times New Roman" w:hAnsi="Times New Roman" w:cs="Times New Roman"/>
          <w:sz w:val="28"/>
          <w:szCs w:val="24"/>
        </w:rPr>
        <w:t xml:space="preserve"> người;</w:t>
      </w:r>
    </w:p>
    <w:p w:rsidR="00D25998"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3. Xã, phường, thị trấn loại 3: </w:t>
      </w:r>
      <w:r w:rsidR="007A7CCA">
        <w:rPr>
          <w:rFonts w:ascii="Times New Roman" w:eastAsia="Times New Roman" w:hAnsi="Times New Roman" w:cs="Times New Roman"/>
          <w:sz w:val="28"/>
          <w:szCs w:val="24"/>
        </w:rPr>
        <w:t>T</w:t>
      </w:r>
      <w:r w:rsidRPr="00883734">
        <w:rPr>
          <w:rFonts w:ascii="Times New Roman" w:eastAsia="Times New Roman" w:hAnsi="Times New Roman" w:cs="Times New Roman"/>
          <w:sz w:val="28"/>
          <w:szCs w:val="24"/>
        </w:rPr>
        <w:t>ối đa không quá 1</w:t>
      </w:r>
      <w:r w:rsidR="005328A0">
        <w:rPr>
          <w:rFonts w:ascii="Times New Roman" w:eastAsia="Times New Roman" w:hAnsi="Times New Roman" w:cs="Times New Roman"/>
          <w:sz w:val="28"/>
          <w:szCs w:val="24"/>
        </w:rPr>
        <w:t>9</w:t>
      </w:r>
      <w:r w:rsidRPr="00883734">
        <w:rPr>
          <w:rFonts w:ascii="Times New Roman" w:eastAsia="Times New Roman" w:hAnsi="Times New Roman" w:cs="Times New Roman"/>
          <w:sz w:val="28"/>
          <w:szCs w:val="24"/>
        </w:rPr>
        <w:t xml:space="preserve"> người.</w:t>
      </w:r>
    </w:p>
    <w:p w:rsidR="005328A0" w:rsidRDefault="005328A0" w:rsidP="0083350E">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Đối với xã, thị trấn bố trí Trưởng công an xã là công an chính quy thì số lượng cán bộ, công chức quy định tại khoản 1, khoản 2, khoản 3 </w:t>
      </w:r>
      <w:r w:rsidR="006752A3">
        <w:rPr>
          <w:rFonts w:ascii="Times New Roman" w:eastAsia="Times New Roman" w:hAnsi="Times New Roman" w:cs="Times New Roman"/>
          <w:sz w:val="28"/>
          <w:szCs w:val="24"/>
        </w:rPr>
        <w:t xml:space="preserve">của </w:t>
      </w:r>
      <w:r>
        <w:rPr>
          <w:rFonts w:ascii="Times New Roman" w:eastAsia="Times New Roman" w:hAnsi="Times New Roman" w:cs="Times New Roman"/>
          <w:sz w:val="28"/>
          <w:szCs w:val="24"/>
        </w:rPr>
        <w:t>Điều này giảm 01 người</w:t>
      </w:r>
      <w:r w:rsidR="00142602">
        <w:rPr>
          <w:rFonts w:ascii="Times New Roman" w:eastAsia="Times New Roman" w:hAnsi="Times New Roman" w:cs="Times New Roman"/>
          <w:sz w:val="28"/>
          <w:szCs w:val="24"/>
        </w:rPr>
        <w:t xml:space="preserve"> trong số lượng tối đa</w:t>
      </w:r>
      <w:r>
        <w:rPr>
          <w:rFonts w:ascii="Times New Roman" w:eastAsia="Times New Roman" w:hAnsi="Times New Roman" w:cs="Times New Roman"/>
          <w:sz w:val="28"/>
          <w:szCs w:val="24"/>
        </w:rPr>
        <w:t>.</w:t>
      </w:r>
    </w:p>
    <w:p w:rsidR="0083350E" w:rsidRPr="00A62DC0" w:rsidRDefault="006752A3" w:rsidP="005006BD">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 </w:t>
      </w:r>
      <w:r w:rsidR="00142602">
        <w:rPr>
          <w:rFonts w:ascii="Times New Roman" w:eastAsia="Times New Roman" w:hAnsi="Times New Roman" w:cs="Times New Roman"/>
          <w:sz w:val="28"/>
          <w:szCs w:val="24"/>
        </w:rPr>
        <w:t xml:space="preserve">Căn cứ </w:t>
      </w:r>
      <w:r w:rsidR="00053462">
        <w:rPr>
          <w:rFonts w:ascii="Times New Roman" w:eastAsia="Times New Roman" w:hAnsi="Times New Roman" w:cs="Times New Roman"/>
          <w:sz w:val="28"/>
          <w:szCs w:val="24"/>
        </w:rPr>
        <w:t xml:space="preserve">đặc điểm tình hình, khối lượng công </w:t>
      </w:r>
      <w:r w:rsidR="005328A0">
        <w:rPr>
          <w:rFonts w:ascii="Times New Roman" w:eastAsia="Times New Roman" w:hAnsi="Times New Roman" w:cs="Times New Roman"/>
          <w:sz w:val="28"/>
          <w:szCs w:val="24"/>
        </w:rPr>
        <w:t>việc</w:t>
      </w:r>
      <w:r w:rsidR="00053462">
        <w:rPr>
          <w:rFonts w:ascii="Times New Roman" w:eastAsia="Times New Roman" w:hAnsi="Times New Roman" w:cs="Times New Roman"/>
          <w:sz w:val="28"/>
          <w:szCs w:val="24"/>
        </w:rPr>
        <w:t xml:space="preserve"> cụ thể ở từng địa phương, UBND huyện, thị xã, thành phố xây dựng phương án bố trí cán bộ, công chức xã, phường, thị trấn đảm bảo theo số lượng người</w:t>
      </w:r>
      <w:r w:rsidR="00766C78">
        <w:rPr>
          <w:rFonts w:ascii="Times New Roman" w:eastAsia="Times New Roman" w:hAnsi="Times New Roman" w:cs="Times New Roman"/>
          <w:sz w:val="28"/>
          <w:szCs w:val="24"/>
        </w:rPr>
        <w:t>, các chức danh quy định</w:t>
      </w:r>
      <w:r w:rsidR="00053462">
        <w:rPr>
          <w:rFonts w:ascii="Times New Roman" w:eastAsia="Times New Roman" w:hAnsi="Times New Roman" w:cs="Times New Roman"/>
          <w:sz w:val="28"/>
          <w:szCs w:val="24"/>
        </w:rPr>
        <w:t xml:space="preserve"> và sử dụng hiệu quả theo vị trí việc làm. Giao Sở Nội vụ theo dõi</w:t>
      </w:r>
      <w:r w:rsidR="005328A0">
        <w:rPr>
          <w:rFonts w:ascii="Times New Roman" w:eastAsia="Times New Roman" w:hAnsi="Times New Roman" w:cs="Times New Roman"/>
          <w:sz w:val="28"/>
          <w:szCs w:val="24"/>
        </w:rPr>
        <w:t>,</w:t>
      </w:r>
      <w:r w:rsidR="00053462">
        <w:rPr>
          <w:rFonts w:ascii="Times New Roman" w:eastAsia="Times New Roman" w:hAnsi="Times New Roman" w:cs="Times New Roman"/>
          <w:sz w:val="28"/>
          <w:szCs w:val="24"/>
        </w:rPr>
        <w:t xml:space="preserve"> tổng hợp, kiểm tra, xử lý các tổ chức, cá nhân thực hiện không đún</w:t>
      </w:r>
      <w:r w:rsidR="007A7CCA">
        <w:rPr>
          <w:rFonts w:ascii="Times New Roman" w:eastAsia="Times New Roman" w:hAnsi="Times New Roman" w:cs="Times New Roman"/>
          <w:sz w:val="28"/>
          <w:szCs w:val="24"/>
        </w:rPr>
        <w:t>g quy định.</w:t>
      </w:r>
    </w:p>
    <w:p w:rsidR="0083350E" w:rsidRPr="00A62DC0" w:rsidRDefault="00E8494F" w:rsidP="00A62DC0">
      <w:pPr>
        <w:spacing w:after="0" w:line="240" w:lineRule="auto"/>
        <w:ind w:firstLine="709"/>
        <w:jc w:val="both"/>
        <w:rPr>
          <w:rFonts w:ascii="Times New Roman" w:hAnsi="Times New Roman" w:cs="Times New Roman"/>
          <w:sz w:val="28"/>
          <w:szCs w:val="28"/>
        </w:rPr>
      </w:pPr>
      <w:r w:rsidRPr="00A62DC0">
        <w:rPr>
          <w:rFonts w:ascii="Times New Roman" w:eastAsia="Times New Roman" w:hAnsi="Times New Roman" w:cs="Times New Roman"/>
          <w:b/>
          <w:sz w:val="28"/>
          <w:szCs w:val="24"/>
        </w:rPr>
        <w:t xml:space="preserve">Điều </w:t>
      </w:r>
      <w:r w:rsidR="005006BD">
        <w:rPr>
          <w:rFonts w:ascii="Times New Roman" w:eastAsia="Times New Roman" w:hAnsi="Times New Roman" w:cs="Times New Roman"/>
          <w:b/>
          <w:sz w:val="28"/>
          <w:szCs w:val="24"/>
        </w:rPr>
        <w:t>2</w:t>
      </w:r>
      <w:r w:rsidRPr="00A62DC0">
        <w:rPr>
          <w:rFonts w:ascii="Times New Roman" w:eastAsia="Times New Roman" w:hAnsi="Times New Roman" w:cs="Times New Roman"/>
          <w:b/>
          <w:sz w:val="28"/>
          <w:szCs w:val="24"/>
        </w:rPr>
        <w:t xml:space="preserve">. </w:t>
      </w:r>
      <w:r w:rsidR="0083350E" w:rsidRPr="00A62DC0">
        <w:rPr>
          <w:rFonts w:ascii="Times New Roman" w:hAnsi="Times New Roman" w:cs="Times New Roman"/>
          <w:sz w:val="28"/>
          <w:szCs w:val="28"/>
        </w:rPr>
        <w:t>Quy định kiêm nhiệm chức danh đối với cán bộ, công chức cấ</w:t>
      </w:r>
      <w:r w:rsidR="005006BD">
        <w:rPr>
          <w:rFonts w:ascii="Times New Roman" w:hAnsi="Times New Roman" w:cs="Times New Roman"/>
          <w:sz w:val="28"/>
          <w:szCs w:val="28"/>
        </w:rPr>
        <w:t>p xã:</w:t>
      </w:r>
    </w:p>
    <w:p w:rsidR="0083350E" w:rsidRPr="00A62DC0" w:rsidRDefault="0083350E" w:rsidP="00A62DC0">
      <w:pPr>
        <w:spacing w:after="0" w:line="240" w:lineRule="auto"/>
        <w:ind w:firstLine="709"/>
        <w:jc w:val="both"/>
        <w:rPr>
          <w:rFonts w:ascii="Times New Roman" w:eastAsia="Times New Roman" w:hAnsi="Times New Roman" w:cs="Times New Roman"/>
          <w:sz w:val="28"/>
          <w:szCs w:val="24"/>
        </w:rPr>
      </w:pPr>
      <w:r w:rsidRPr="00A62DC0">
        <w:rPr>
          <w:rFonts w:ascii="Times New Roman" w:hAnsi="Times New Roman" w:cs="Times New Roman"/>
          <w:sz w:val="28"/>
          <w:szCs w:val="28"/>
        </w:rPr>
        <w:t xml:space="preserve">1. </w:t>
      </w:r>
      <w:r w:rsidR="00032D78" w:rsidRPr="00A62DC0">
        <w:rPr>
          <w:rFonts w:ascii="Times New Roman" w:hAnsi="Times New Roman" w:cs="Times New Roman"/>
          <w:sz w:val="28"/>
          <w:szCs w:val="28"/>
        </w:rPr>
        <w:t>Ủy ban nhân dân cấp huyện căn cứ tình hình thực tế tại địa phương xem xét bố trí c</w:t>
      </w:r>
      <w:r w:rsidRPr="00A62DC0">
        <w:rPr>
          <w:rFonts w:ascii="Times New Roman" w:eastAsia="Times New Roman" w:hAnsi="Times New Roman" w:cs="Times New Roman"/>
          <w:sz w:val="28"/>
          <w:szCs w:val="24"/>
        </w:rPr>
        <w:t xml:space="preserve">án bộ cấp xã kiêm nhiệm </w:t>
      </w:r>
      <w:r w:rsidR="00032D78" w:rsidRPr="00A62DC0">
        <w:rPr>
          <w:rFonts w:ascii="Times New Roman" w:eastAsia="Times New Roman" w:hAnsi="Times New Roman" w:cs="Times New Roman"/>
          <w:sz w:val="28"/>
          <w:szCs w:val="24"/>
        </w:rPr>
        <w:t xml:space="preserve">các </w:t>
      </w:r>
      <w:r w:rsidRPr="00A62DC0">
        <w:rPr>
          <w:rFonts w:ascii="Times New Roman" w:eastAsia="Times New Roman" w:hAnsi="Times New Roman" w:cs="Times New Roman"/>
          <w:sz w:val="28"/>
          <w:szCs w:val="24"/>
        </w:rPr>
        <w:t xml:space="preserve">chức danh cán bộ, công chức cấp xã khác </w:t>
      </w:r>
      <w:r w:rsidR="00032D78" w:rsidRPr="00A62DC0">
        <w:rPr>
          <w:rFonts w:ascii="Times New Roman" w:eastAsia="Times New Roman" w:hAnsi="Times New Roman" w:cs="Times New Roman"/>
          <w:sz w:val="28"/>
          <w:szCs w:val="24"/>
        </w:rPr>
        <w:t xml:space="preserve">khi đáp ứng đủ điều kiện, tiêu chuẩn của chức danh kiêm nhiệm </w:t>
      </w:r>
      <w:r w:rsidRPr="00A62DC0">
        <w:rPr>
          <w:rFonts w:ascii="Times New Roman" w:eastAsia="Times New Roman" w:hAnsi="Times New Roman" w:cs="Times New Roman"/>
          <w:sz w:val="28"/>
          <w:szCs w:val="24"/>
        </w:rPr>
        <w:t xml:space="preserve">và </w:t>
      </w:r>
      <w:r w:rsidR="00032D78" w:rsidRPr="00A62DC0">
        <w:rPr>
          <w:rFonts w:ascii="Times New Roman" w:eastAsia="Times New Roman" w:hAnsi="Times New Roman" w:cs="Times New Roman"/>
          <w:sz w:val="28"/>
          <w:szCs w:val="24"/>
        </w:rPr>
        <w:t>phải đảm bảo hoàn thành chức trách, nhiệm vụ của chức danh được phân công kiêm nhiệm</w:t>
      </w:r>
      <w:r w:rsidRPr="00A62DC0">
        <w:rPr>
          <w:rFonts w:ascii="Times New Roman" w:eastAsia="Times New Roman" w:hAnsi="Times New Roman" w:cs="Times New Roman"/>
          <w:sz w:val="28"/>
          <w:szCs w:val="24"/>
        </w:rPr>
        <w:t>.</w:t>
      </w:r>
    </w:p>
    <w:p w:rsidR="00A62DC0" w:rsidRDefault="0083350E" w:rsidP="00F50B03">
      <w:pPr>
        <w:spacing w:after="0" w:line="240" w:lineRule="auto"/>
        <w:ind w:firstLine="709"/>
        <w:jc w:val="both"/>
        <w:rPr>
          <w:rFonts w:ascii="Times New Roman" w:hAnsi="Times New Roman" w:cs="Times New Roman"/>
          <w:sz w:val="28"/>
          <w:szCs w:val="28"/>
        </w:rPr>
      </w:pPr>
      <w:r w:rsidRPr="00A62DC0">
        <w:rPr>
          <w:rFonts w:ascii="Times New Roman" w:hAnsi="Times New Roman" w:cs="Times New Roman"/>
          <w:sz w:val="28"/>
          <w:szCs w:val="28"/>
        </w:rPr>
        <w:t xml:space="preserve">2. </w:t>
      </w:r>
      <w:r w:rsidR="005006BD">
        <w:rPr>
          <w:rFonts w:ascii="Times New Roman" w:hAnsi="Times New Roman" w:cs="Times New Roman"/>
          <w:sz w:val="28"/>
          <w:szCs w:val="28"/>
        </w:rPr>
        <w:t>Nguyên tắc kiêm nhiệm</w:t>
      </w:r>
      <w:r w:rsidRPr="00A62DC0">
        <w:rPr>
          <w:rFonts w:ascii="Times New Roman" w:hAnsi="Times New Roman" w:cs="Times New Roman"/>
          <w:sz w:val="28"/>
          <w:szCs w:val="28"/>
        </w:rPr>
        <w:t xml:space="preserve">: </w:t>
      </w:r>
    </w:p>
    <w:p w:rsidR="00D76CA4" w:rsidRPr="0070757A" w:rsidRDefault="00D76CA4" w:rsidP="00F50B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Thực hiện việc kiêm nhiệm phải bảo đả</w:t>
      </w:r>
      <w:r w:rsidR="002E3E7B">
        <w:rPr>
          <w:rFonts w:ascii="Times New Roman" w:hAnsi="Times New Roman" w:cs="Times New Roman"/>
          <w:sz w:val="28"/>
          <w:szCs w:val="28"/>
        </w:rPr>
        <w:t xml:space="preserve">m </w:t>
      </w:r>
      <w:r>
        <w:rPr>
          <w:rFonts w:ascii="Times New Roman" w:hAnsi="Times New Roman" w:cs="Times New Roman"/>
          <w:sz w:val="28"/>
          <w:szCs w:val="28"/>
        </w:rPr>
        <w:t>hoàn thành chức trách, nhiệm vụ của chức danh được phân công kiêm nhiệm.</w:t>
      </w:r>
      <w:r w:rsidR="0070757A">
        <w:rPr>
          <w:rFonts w:ascii="Times New Roman" w:hAnsi="Times New Roman" w:cs="Times New Roman"/>
          <w:sz w:val="28"/>
          <w:szCs w:val="28"/>
        </w:rPr>
        <w:t xml:space="preserve"> Riêng việc kiêm nhiệm chức danh Tài chính - Kế toán, </w:t>
      </w:r>
      <w:r w:rsidR="0070757A" w:rsidRPr="0070757A">
        <w:rPr>
          <w:rFonts w:ascii="Times New Roman" w:hAnsi="Times New Roman"/>
          <w:color w:val="000000"/>
          <w:sz w:val="28"/>
          <w:szCs w:val="28"/>
        </w:rPr>
        <w:t>Địa chính - xây dựng - đô thị và môi trường (đối với phường, thị trấn) hoặc địa chính - nông nghiệp - xây dựng và môi trường (đối vớ</w:t>
      </w:r>
      <w:r w:rsidR="0070757A">
        <w:rPr>
          <w:rFonts w:ascii="Times New Roman" w:hAnsi="Times New Roman"/>
          <w:color w:val="000000"/>
          <w:sz w:val="28"/>
          <w:szCs w:val="28"/>
        </w:rPr>
        <w:t>i xã) phải đảm bảo gắn với chuyên môn theo quy định hiện hành).</w:t>
      </w:r>
    </w:p>
    <w:p w:rsidR="00B0205E" w:rsidRDefault="00B0205E" w:rsidP="00F50B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việc kiêm nhiệm tối đa không quá 02 chức danh cán bộ, công chức cấp xã.</w:t>
      </w:r>
    </w:p>
    <w:p w:rsidR="0083350E" w:rsidRDefault="00F50B03" w:rsidP="00A62D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50E" w:rsidRPr="00A62DC0">
        <w:rPr>
          <w:rFonts w:ascii="Times New Roman" w:hAnsi="Times New Roman" w:cs="Times New Roman"/>
          <w:sz w:val="28"/>
          <w:szCs w:val="28"/>
        </w:rPr>
        <w:t>Trường hợp kiêm nhiệm nhiều chức danh (kể cả trường hợp Bí thư cấp ủy đồng thời là Chủ tịch HĐND, Bí thư cấp ủy đồng thời là Chủ tịch UBND) cũng chỉ được hưởng một phụ cấp kiêm nhiệm.</w:t>
      </w:r>
    </w:p>
    <w:p w:rsidR="00E8494F" w:rsidRDefault="00F50B03" w:rsidP="0083350E">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 </w:t>
      </w:r>
      <w:r w:rsidR="00A538A7">
        <w:rPr>
          <w:rFonts w:ascii="Times New Roman" w:eastAsia="Times New Roman" w:hAnsi="Times New Roman" w:cs="Times New Roman"/>
          <w:b/>
          <w:sz w:val="28"/>
          <w:szCs w:val="24"/>
        </w:rPr>
        <w:t>Điều 3</w:t>
      </w:r>
      <w:r w:rsidR="00E8494F" w:rsidRPr="00E8494F">
        <w:rPr>
          <w:rFonts w:ascii="Times New Roman" w:eastAsia="Times New Roman" w:hAnsi="Times New Roman" w:cs="Times New Roman"/>
          <w:b/>
          <w:sz w:val="28"/>
          <w:szCs w:val="24"/>
        </w:rPr>
        <w:t>.</w:t>
      </w:r>
      <w:r w:rsidR="00E8494F">
        <w:rPr>
          <w:rFonts w:ascii="Times New Roman" w:eastAsia="Times New Roman" w:hAnsi="Times New Roman" w:cs="Times New Roman"/>
          <w:sz w:val="28"/>
          <w:szCs w:val="24"/>
        </w:rPr>
        <w:t xml:space="preserve"> Trách nhiệm thi hành</w:t>
      </w:r>
    </w:p>
    <w:p w:rsidR="00D25998" w:rsidRDefault="00D25998" w:rsidP="0083350E">
      <w:pPr>
        <w:spacing w:after="0" w:line="240" w:lineRule="auto"/>
        <w:ind w:firstLine="709"/>
        <w:jc w:val="both"/>
        <w:rPr>
          <w:rFonts w:ascii="Times New Roman" w:eastAsia="Times New Roman" w:hAnsi="Times New Roman" w:cs="Times New Roman"/>
          <w:sz w:val="28"/>
          <w:szCs w:val="24"/>
        </w:rPr>
      </w:pPr>
      <w:r w:rsidRPr="00883734">
        <w:rPr>
          <w:rFonts w:ascii="Times New Roman" w:eastAsia="Times New Roman" w:hAnsi="Times New Roman" w:cs="Times New Roman"/>
          <w:sz w:val="28"/>
          <w:szCs w:val="24"/>
        </w:rPr>
        <w:t xml:space="preserve">Chánh Văn phòng </w:t>
      </w:r>
      <w:r>
        <w:rPr>
          <w:rFonts w:ascii="Times New Roman" w:eastAsia="Times New Roman" w:hAnsi="Times New Roman" w:cs="Times New Roman"/>
          <w:sz w:val="28"/>
          <w:szCs w:val="24"/>
        </w:rPr>
        <w:t xml:space="preserve">Ủy ban nhân dân </w:t>
      </w:r>
      <w:r w:rsidRPr="00883734">
        <w:rPr>
          <w:rFonts w:ascii="Times New Roman" w:eastAsia="Times New Roman" w:hAnsi="Times New Roman" w:cs="Times New Roman"/>
          <w:sz w:val="28"/>
          <w:szCs w:val="24"/>
        </w:rPr>
        <w:t xml:space="preserve">tỉnh, Giám đốc Sở Nội vụ, Giám đốc </w:t>
      </w:r>
      <w:r w:rsidR="00E8494F">
        <w:rPr>
          <w:rFonts w:ascii="Times New Roman" w:eastAsia="Times New Roman" w:hAnsi="Times New Roman" w:cs="Times New Roman"/>
          <w:sz w:val="28"/>
          <w:szCs w:val="24"/>
        </w:rPr>
        <w:t xml:space="preserve">Sở Tài chính, </w:t>
      </w:r>
      <w:r w:rsidRPr="00883734">
        <w:rPr>
          <w:rFonts w:ascii="Times New Roman" w:eastAsia="Times New Roman" w:hAnsi="Times New Roman" w:cs="Times New Roman"/>
          <w:sz w:val="28"/>
          <w:szCs w:val="24"/>
        </w:rPr>
        <w:t>T</w:t>
      </w:r>
      <w:r>
        <w:rPr>
          <w:rFonts w:ascii="Times New Roman" w:eastAsia="Times New Roman" w:hAnsi="Times New Roman" w:cs="Times New Roman"/>
          <w:sz w:val="28"/>
          <w:szCs w:val="24"/>
        </w:rPr>
        <w:t>hủ t</w:t>
      </w:r>
      <w:r w:rsidRPr="00883734">
        <w:rPr>
          <w:rFonts w:ascii="Times New Roman" w:eastAsia="Times New Roman" w:hAnsi="Times New Roman" w:cs="Times New Roman"/>
          <w:sz w:val="28"/>
          <w:szCs w:val="24"/>
        </w:rPr>
        <w:t xml:space="preserve">rưởng các </w:t>
      </w:r>
      <w:r w:rsidR="00E8494F">
        <w:rPr>
          <w:rFonts w:ascii="Times New Roman" w:eastAsia="Times New Roman" w:hAnsi="Times New Roman" w:cs="Times New Roman"/>
          <w:sz w:val="28"/>
          <w:szCs w:val="24"/>
        </w:rPr>
        <w:t>Sở</w:t>
      </w:r>
      <w:r w:rsidR="00D71F8F">
        <w:rPr>
          <w:rFonts w:ascii="Times New Roman" w:eastAsia="Times New Roman" w:hAnsi="Times New Roman" w:cs="Times New Roman"/>
          <w:sz w:val="28"/>
          <w:szCs w:val="24"/>
        </w:rPr>
        <w:t>,</w:t>
      </w:r>
      <w:r w:rsidR="00E8494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b</w:t>
      </w:r>
      <w:r w:rsidRPr="00883734">
        <w:rPr>
          <w:rFonts w:ascii="Times New Roman" w:eastAsia="Times New Roman" w:hAnsi="Times New Roman" w:cs="Times New Roman"/>
          <w:sz w:val="28"/>
          <w:szCs w:val="24"/>
        </w:rPr>
        <w:t>an</w:t>
      </w:r>
      <w:r w:rsidR="00D71F8F">
        <w:rPr>
          <w:rFonts w:ascii="Times New Roman" w:eastAsia="Times New Roman" w:hAnsi="Times New Roman" w:cs="Times New Roman"/>
          <w:sz w:val="28"/>
          <w:szCs w:val="24"/>
        </w:rPr>
        <w:t>,</w:t>
      </w:r>
      <w:r w:rsidRPr="00883734">
        <w:rPr>
          <w:rFonts w:ascii="Times New Roman" w:eastAsia="Times New Roman" w:hAnsi="Times New Roman" w:cs="Times New Roman"/>
          <w:sz w:val="28"/>
          <w:szCs w:val="24"/>
        </w:rPr>
        <w:t xml:space="preserve"> ngành tỉnh, các cơ quan, đơn vị có liên quan; Chủ tịch UBND các huyện, thị xã, thành phố chịu trách </w:t>
      </w:r>
      <w:r w:rsidR="000E4A4C">
        <w:rPr>
          <w:rFonts w:ascii="Times New Roman" w:eastAsia="Times New Roman" w:hAnsi="Times New Roman" w:cs="Times New Roman"/>
          <w:sz w:val="28"/>
          <w:szCs w:val="24"/>
        </w:rPr>
        <w:t>nhiệm thi hành quyết định này.</w:t>
      </w:r>
    </w:p>
    <w:p w:rsidR="005E1CC9" w:rsidRDefault="000E4A4C" w:rsidP="005E1CC9">
      <w:pPr>
        <w:spacing w:after="0" w:line="240" w:lineRule="auto"/>
        <w:ind w:firstLine="709"/>
        <w:jc w:val="both"/>
        <w:rPr>
          <w:rFonts w:ascii="Times New Roman" w:eastAsia="Times New Roman" w:hAnsi="Times New Roman" w:cs="Times New Roman"/>
          <w:sz w:val="28"/>
          <w:szCs w:val="24"/>
        </w:rPr>
      </w:pPr>
      <w:r w:rsidRPr="00A62DC0">
        <w:rPr>
          <w:rFonts w:ascii="Times New Roman" w:eastAsia="Times New Roman" w:hAnsi="Times New Roman" w:cs="Times New Roman"/>
          <w:b/>
          <w:bCs/>
          <w:sz w:val="28"/>
          <w:szCs w:val="24"/>
        </w:rPr>
        <w:t xml:space="preserve">Điều </w:t>
      </w:r>
      <w:r w:rsidR="00A538A7">
        <w:rPr>
          <w:rFonts w:ascii="Times New Roman" w:eastAsia="Times New Roman" w:hAnsi="Times New Roman" w:cs="Times New Roman"/>
          <w:b/>
          <w:bCs/>
          <w:sz w:val="28"/>
          <w:szCs w:val="24"/>
        </w:rPr>
        <w:t>4</w:t>
      </w:r>
      <w:r w:rsidRPr="00A62DC0">
        <w:rPr>
          <w:rFonts w:ascii="Times New Roman" w:eastAsia="Times New Roman" w:hAnsi="Times New Roman" w:cs="Times New Roman"/>
          <w:b/>
          <w:bCs/>
          <w:sz w:val="28"/>
          <w:szCs w:val="24"/>
        </w:rPr>
        <w:t>.</w:t>
      </w:r>
      <w:r w:rsidRPr="00A62DC0">
        <w:rPr>
          <w:rFonts w:ascii="Times New Roman" w:eastAsia="Times New Roman" w:hAnsi="Times New Roman" w:cs="Times New Roman"/>
          <w:sz w:val="28"/>
          <w:szCs w:val="24"/>
        </w:rPr>
        <w:t xml:space="preserve"> Hiệu lực thi hành</w:t>
      </w:r>
      <w:r w:rsidR="005E1CC9">
        <w:rPr>
          <w:rFonts w:ascii="Times New Roman" w:eastAsia="Times New Roman" w:hAnsi="Times New Roman" w:cs="Times New Roman"/>
          <w:sz w:val="28"/>
          <w:szCs w:val="24"/>
        </w:rPr>
        <w:t xml:space="preserve"> </w:t>
      </w:r>
    </w:p>
    <w:p w:rsidR="000E4A4C" w:rsidRPr="005E1CC9" w:rsidRDefault="005E1CC9" w:rsidP="005E1CC9">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w:t>
      </w:r>
      <w:r w:rsidRPr="005E1CC9">
        <w:rPr>
          <w:rFonts w:ascii="Times New Roman" w:eastAsia="Times New Roman" w:hAnsi="Times New Roman" w:cs="Times New Roman"/>
          <w:b/>
          <w:i/>
          <w:sz w:val="28"/>
          <w:szCs w:val="24"/>
        </w:rPr>
        <w:t>Phương án 01:</w:t>
      </w:r>
      <w:r>
        <w:rPr>
          <w:rFonts w:ascii="Times New Roman" w:eastAsia="Times New Roman" w:hAnsi="Times New Roman" w:cs="Times New Roman"/>
          <w:sz w:val="28"/>
          <w:szCs w:val="24"/>
        </w:rPr>
        <w:t xml:space="preserve"> </w:t>
      </w:r>
      <w:r w:rsidR="00A538A7">
        <w:rPr>
          <w:rFonts w:ascii="Times New Roman" w:eastAsia="Times New Roman" w:hAnsi="Times New Roman" w:cs="Times New Roman"/>
          <w:sz w:val="28"/>
          <w:szCs w:val="24"/>
        </w:rPr>
        <w:t>Q</w:t>
      </w:r>
      <w:r w:rsidR="000E4A4C" w:rsidRPr="00A62DC0">
        <w:rPr>
          <w:rFonts w:ascii="Times New Roman" w:eastAsia="Times New Roman" w:hAnsi="Times New Roman" w:cs="Times New Roman"/>
          <w:sz w:val="28"/>
          <w:szCs w:val="24"/>
        </w:rPr>
        <w:t xml:space="preserve">uyết định này có hiệu lực thi hành </w:t>
      </w:r>
      <w:r w:rsidR="0029329D">
        <w:rPr>
          <w:rFonts w:ascii="Times New Roman" w:eastAsia="Times New Roman" w:hAnsi="Times New Roman" w:cs="Times New Roman"/>
          <w:sz w:val="28"/>
          <w:szCs w:val="24"/>
        </w:rPr>
        <w:t xml:space="preserve">kể từ ngày 31 tháng 12 </w:t>
      </w:r>
      <w:r w:rsidR="00A538A7">
        <w:rPr>
          <w:rFonts w:ascii="Times New Roman" w:eastAsia="Times New Roman" w:hAnsi="Times New Roman" w:cs="Times New Roman"/>
          <w:sz w:val="28"/>
          <w:szCs w:val="24"/>
        </w:rPr>
        <w:t>năm 2019.</w:t>
      </w:r>
    </w:p>
    <w:p w:rsidR="00A538A7" w:rsidRPr="00A62DC0" w:rsidRDefault="005E1CC9" w:rsidP="005E1CC9">
      <w:pPr>
        <w:spacing w:after="0" w:line="240" w:lineRule="auto"/>
        <w:ind w:firstLine="709"/>
        <w:jc w:val="both"/>
        <w:rPr>
          <w:rFonts w:ascii="Times New Roman" w:eastAsia="Times New Roman" w:hAnsi="Times New Roman" w:cs="Times New Roman"/>
          <w:sz w:val="28"/>
          <w:szCs w:val="24"/>
        </w:rPr>
      </w:pPr>
      <w:r w:rsidRPr="005E1CC9">
        <w:rPr>
          <w:rFonts w:ascii="Times New Roman" w:eastAsia="Times New Roman" w:hAnsi="Times New Roman" w:cs="Times New Roman"/>
          <w:b/>
          <w:i/>
          <w:sz w:val="28"/>
          <w:szCs w:val="24"/>
        </w:rPr>
        <w:t>Phương án 02:</w:t>
      </w:r>
      <w:r>
        <w:rPr>
          <w:rFonts w:ascii="Times New Roman" w:eastAsia="Times New Roman" w:hAnsi="Times New Roman" w:cs="Times New Roman"/>
          <w:sz w:val="28"/>
          <w:szCs w:val="24"/>
        </w:rPr>
        <w:t xml:space="preserve"> </w:t>
      </w:r>
      <w:r w:rsidR="00A538A7">
        <w:rPr>
          <w:rFonts w:ascii="Times New Roman" w:eastAsia="Times New Roman" w:hAnsi="Times New Roman" w:cs="Times New Roman"/>
          <w:sz w:val="28"/>
          <w:szCs w:val="24"/>
        </w:rPr>
        <w:t xml:space="preserve">Quyết định này có hiệu lực thi hành kể từ ngày </w:t>
      </w:r>
      <w:r w:rsidR="0029329D">
        <w:rPr>
          <w:rFonts w:ascii="Times New Roman" w:eastAsia="Times New Roman" w:hAnsi="Times New Roman" w:cs="Times New Roman"/>
          <w:sz w:val="28"/>
          <w:szCs w:val="24"/>
        </w:rPr>
        <w:t xml:space="preserve">30 </w:t>
      </w:r>
      <w:r w:rsidR="00A538A7">
        <w:rPr>
          <w:rFonts w:ascii="Times New Roman" w:eastAsia="Times New Roman" w:hAnsi="Times New Roman" w:cs="Times New Roman"/>
          <w:sz w:val="28"/>
          <w:szCs w:val="24"/>
        </w:rPr>
        <w:t>tháng 07 năm 2021.</w:t>
      </w:r>
    </w:p>
    <w:p w:rsidR="000E4A4C" w:rsidRPr="00883734" w:rsidRDefault="000E4A4C" w:rsidP="000E4A4C">
      <w:pPr>
        <w:spacing w:after="0" w:line="240" w:lineRule="auto"/>
        <w:ind w:firstLine="709"/>
        <w:jc w:val="both"/>
        <w:rPr>
          <w:rFonts w:ascii="Times New Roman" w:eastAsia="Times New Roman" w:hAnsi="Times New Roman" w:cs="Times New Roman"/>
          <w:sz w:val="28"/>
          <w:szCs w:val="24"/>
        </w:rPr>
      </w:pPr>
      <w:r w:rsidRPr="00A62DC0">
        <w:rPr>
          <w:rFonts w:ascii="Times New Roman" w:eastAsia="Times New Roman" w:hAnsi="Times New Roman" w:cs="Times New Roman"/>
          <w:sz w:val="28"/>
          <w:szCs w:val="24"/>
        </w:rPr>
        <w:t>2. Bãi bỏ Quyết</w:t>
      </w:r>
      <w:r>
        <w:rPr>
          <w:rFonts w:ascii="Times New Roman" w:eastAsia="Times New Roman" w:hAnsi="Times New Roman" w:cs="Times New Roman"/>
          <w:sz w:val="28"/>
          <w:szCs w:val="24"/>
        </w:rPr>
        <w:t xml:space="preserve"> định số 27/2010/QĐ-UBND ngày 15/11/2010 của Ủy ban nhân dân tỉnh Gia Lai về số lượng cán bộ, công chức xã, phường, thị trấn thuộc tỉnh Gia Lai</w:t>
      </w:r>
      <w:r w:rsidRPr="00883734">
        <w:rPr>
          <w:rFonts w:ascii="Times New Roman" w:eastAsia="Times New Roman" w:hAnsi="Times New Roman" w:cs="Times New Roman"/>
          <w:sz w:val="28"/>
          <w:szCs w:val="24"/>
        </w:rPr>
        <w:t>.</w:t>
      </w:r>
    </w:p>
    <w:p w:rsidR="00D25998" w:rsidRPr="007A7040" w:rsidRDefault="00D25998" w:rsidP="0083350E">
      <w:pPr>
        <w:spacing w:after="0" w:line="240" w:lineRule="auto"/>
        <w:ind w:firstLine="709"/>
        <w:jc w:val="both"/>
        <w:rPr>
          <w:rFonts w:ascii="Times New Roman" w:eastAsia="Times New Roman" w:hAnsi="Times New Roman" w:cs="Times New Roman"/>
          <w:sz w:val="28"/>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644"/>
      </w:tblGrid>
      <w:tr w:rsidR="00D25998" w:rsidTr="006B5FA2">
        <w:trPr>
          <w:trHeight w:val="1977"/>
        </w:trPr>
        <w:tc>
          <w:tcPr>
            <w:tcW w:w="4536" w:type="dxa"/>
            <w:hideMark/>
          </w:tcPr>
          <w:p w:rsidR="00D25998" w:rsidRDefault="00D25998" w:rsidP="006B5FA2">
            <w:pPr>
              <w:jc w:val="both"/>
              <w:rPr>
                <w:b/>
                <w:i/>
                <w:lang w:val="vi-VN"/>
              </w:rPr>
            </w:pPr>
            <w:r>
              <w:rPr>
                <w:b/>
                <w:i/>
                <w:lang w:val="vi-VN"/>
              </w:rPr>
              <w:t>Nơi nhận:</w:t>
            </w:r>
          </w:p>
          <w:p w:rsidR="00D25998" w:rsidRPr="00073206" w:rsidRDefault="00D25998" w:rsidP="006B5FA2">
            <w:pPr>
              <w:jc w:val="both"/>
              <w:rPr>
                <w:szCs w:val="22"/>
              </w:rPr>
            </w:pPr>
            <w:r w:rsidRPr="00073206">
              <w:rPr>
                <w:szCs w:val="22"/>
                <w:lang w:val="vi-VN"/>
              </w:rPr>
              <w:t xml:space="preserve">- Như </w:t>
            </w:r>
            <w:r>
              <w:rPr>
                <w:szCs w:val="22"/>
              </w:rPr>
              <w:t xml:space="preserve">điều </w:t>
            </w:r>
            <w:r w:rsidR="00E8494F">
              <w:rPr>
                <w:szCs w:val="22"/>
              </w:rPr>
              <w:t>5</w:t>
            </w:r>
            <w:r w:rsidRPr="00073206">
              <w:rPr>
                <w:szCs w:val="22"/>
                <w:lang w:val="vi-VN"/>
              </w:rPr>
              <w:t>;</w:t>
            </w:r>
          </w:p>
          <w:p w:rsidR="006C41CD" w:rsidRDefault="00D25998" w:rsidP="006C41CD">
            <w:pPr>
              <w:jc w:val="both"/>
              <w:rPr>
                <w:szCs w:val="22"/>
              </w:rPr>
            </w:pPr>
            <w:r w:rsidRPr="00073206">
              <w:rPr>
                <w:szCs w:val="22"/>
              </w:rPr>
              <w:t xml:space="preserve">- </w:t>
            </w:r>
            <w:r>
              <w:rPr>
                <w:szCs w:val="22"/>
              </w:rPr>
              <w:t>Bộ Nội vụ</w:t>
            </w:r>
            <w:r w:rsidRPr="00073206">
              <w:rPr>
                <w:szCs w:val="22"/>
              </w:rPr>
              <w:t xml:space="preserve"> (báo cáo)</w:t>
            </w:r>
            <w:r>
              <w:rPr>
                <w:szCs w:val="22"/>
              </w:rPr>
              <w:t>;</w:t>
            </w:r>
            <w:r w:rsidR="006C41CD">
              <w:rPr>
                <w:szCs w:val="22"/>
              </w:rPr>
              <w:t xml:space="preserve"> </w:t>
            </w:r>
          </w:p>
          <w:p w:rsidR="00D25998" w:rsidRDefault="006C41CD" w:rsidP="006B5FA2">
            <w:pPr>
              <w:jc w:val="both"/>
              <w:rPr>
                <w:szCs w:val="22"/>
              </w:rPr>
            </w:pPr>
            <w:r>
              <w:rPr>
                <w:szCs w:val="22"/>
              </w:rPr>
              <w:t>- Cục KTVBQPPL-Bộ Tư pháp;</w:t>
            </w:r>
          </w:p>
          <w:p w:rsidR="00D25998" w:rsidRDefault="00D25998" w:rsidP="006B5FA2">
            <w:pPr>
              <w:jc w:val="both"/>
              <w:rPr>
                <w:szCs w:val="22"/>
              </w:rPr>
            </w:pPr>
            <w:r>
              <w:rPr>
                <w:szCs w:val="22"/>
              </w:rPr>
              <w:t xml:space="preserve">- TT Tỉnh ủy </w:t>
            </w:r>
            <w:r w:rsidRPr="00073206">
              <w:rPr>
                <w:szCs w:val="22"/>
              </w:rPr>
              <w:t>(báo cáo)</w:t>
            </w:r>
            <w:r>
              <w:rPr>
                <w:szCs w:val="22"/>
              </w:rPr>
              <w:t>;</w:t>
            </w:r>
          </w:p>
          <w:p w:rsidR="00D25998" w:rsidRDefault="00D25998" w:rsidP="006B5FA2">
            <w:pPr>
              <w:jc w:val="both"/>
              <w:rPr>
                <w:szCs w:val="22"/>
              </w:rPr>
            </w:pPr>
            <w:r>
              <w:rPr>
                <w:szCs w:val="22"/>
              </w:rPr>
              <w:t>- TT HĐND tỉnh;</w:t>
            </w:r>
            <w:r w:rsidR="006C41CD">
              <w:rPr>
                <w:szCs w:val="22"/>
              </w:rPr>
              <w:t xml:space="preserve"> TT UBMTTQVN tỉnh;</w:t>
            </w:r>
          </w:p>
          <w:p w:rsidR="006C41CD" w:rsidRDefault="006C41CD" w:rsidP="006B5FA2">
            <w:pPr>
              <w:jc w:val="both"/>
              <w:rPr>
                <w:szCs w:val="22"/>
              </w:rPr>
            </w:pPr>
            <w:r>
              <w:rPr>
                <w:szCs w:val="22"/>
              </w:rPr>
              <w:t>- VP Đoàn ĐBQH tỉnh;</w:t>
            </w:r>
          </w:p>
          <w:p w:rsidR="00D25998" w:rsidRPr="00073206" w:rsidRDefault="006C41CD" w:rsidP="006B5FA2">
            <w:pPr>
              <w:jc w:val="both"/>
              <w:rPr>
                <w:szCs w:val="22"/>
              </w:rPr>
            </w:pPr>
            <w:r>
              <w:rPr>
                <w:szCs w:val="22"/>
              </w:rPr>
              <w:t>- Ban Tổ chức Tỉnh ủy</w:t>
            </w:r>
            <w:r w:rsidR="00D25998">
              <w:rPr>
                <w:szCs w:val="22"/>
              </w:rPr>
              <w:t>;</w:t>
            </w:r>
          </w:p>
          <w:p w:rsidR="00D25998" w:rsidRDefault="00D25998" w:rsidP="006B5FA2">
            <w:pPr>
              <w:jc w:val="both"/>
              <w:rPr>
                <w:szCs w:val="22"/>
              </w:rPr>
            </w:pPr>
            <w:r w:rsidRPr="00073206">
              <w:rPr>
                <w:szCs w:val="22"/>
              </w:rPr>
              <w:t xml:space="preserve">- </w:t>
            </w:r>
            <w:r>
              <w:rPr>
                <w:szCs w:val="22"/>
              </w:rPr>
              <w:t>CT, các PCT UBND tỉnh;</w:t>
            </w:r>
          </w:p>
          <w:p w:rsidR="00D25998" w:rsidRDefault="007C036A" w:rsidP="006B5FA2">
            <w:pPr>
              <w:jc w:val="both"/>
              <w:rPr>
                <w:szCs w:val="22"/>
              </w:rPr>
            </w:pPr>
            <w:r>
              <w:rPr>
                <w:szCs w:val="22"/>
              </w:rPr>
              <w:t>- C</w:t>
            </w:r>
            <w:r w:rsidR="00D25998">
              <w:rPr>
                <w:szCs w:val="22"/>
              </w:rPr>
              <w:t>VP, các P</w:t>
            </w:r>
            <w:r w:rsidR="00B4698B">
              <w:rPr>
                <w:szCs w:val="22"/>
              </w:rPr>
              <w:t>C</w:t>
            </w:r>
            <w:r w:rsidR="00D25998">
              <w:rPr>
                <w:szCs w:val="22"/>
              </w:rPr>
              <w:t>VP UBND tỉnh;</w:t>
            </w:r>
          </w:p>
          <w:p w:rsidR="00D25998" w:rsidRPr="00073206" w:rsidRDefault="007C036A" w:rsidP="006B5FA2">
            <w:pPr>
              <w:jc w:val="both"/>
              <w:rPr>
                <w:szCs w:val="22"/>
              </w:rPr>
            </w:pPr>
            <w:r>
              <w:rPr>
                <w:szCs w:val="22"/>
              </w:rPr>
              <w:t xml:space="preserve">- </w:t>
            </w:r>
            <w:r w:rsidR="006C41CD">
              <w:rPr>
                <w:szCs w:val="22"/>
              </w:rPr>
              <w:t>Công thông tin điện tử tỉnh</w:t>
            </w:r>
            <w:r>
              <w:rPr>
                <w:szCs w:val="22"/>
              </w:rPr>
              <w:t>, Công báo;</w:t>
            </w:r>
          </w:p>
          <w:p w:rsidR="00D25998" w:rsidRDefault="00D25998" w:rsidP="006B5FA2">
            <w:pPr>
              <w:jc w:val="both"/>
              <w:rPr>
                <w:sz w:val="22"/>
                <w:szCs w:val="22"/>
              </w:rPr>
            </w:pPr>
            <w:r w:rsidRPr="00073206">
              <w:rPr>
                <w:szCs w:val="22"/>
                <w:lang w:val="vi-VN"/>
              </w:rPr>
              <w:t>- Lưu: VT</w:t>
            </w:r>
            <w:r w:rsidRPr="00073206">
              <w:rPr>
                <w:szCs w:val="22"/>
              </w:rPr>
              <w:t xml:space="preserve">, </w:t>
            </w:r>
            <w:r>
              <w:rPr>
                <w:szCs w:val="22"/>
              </w:rPr>
              <w:t>NC.</w:t>
            </w:r>
          </w:p>
        </w:tc>
        <w:tc>
          <w:tcPr>
            <w:tcW w:w="4644" w:type="dxa"/>
          </w:tcPr>
          <w:p w:rsidR="006C41CD" w:rsidRDefault="00D25998" w:rsidP="006B5FA2">
            <w:pPr>
              <w:ind w:left="-250"/>
              <w:jc w:val="center"/>
              <w:rPr>
                <w:b/>
                <w:sz w:val="28"/>
                <w:szCs w:val="28"/>
              </w:rPr>
            </w:pPr>
            <w:r>
              <w:rPr>
                <w:b/>
                <w:sz w:val="28"/>
                <w:szCs w:val="28"/>
              </w:rPr>
              <w:t>TM. ỦY BAN NHÂN DÂN</w:t>
            </w:r>
          </w:p>
          <w:p w:rsidR="00D25998" w:rsidRDefault="00D25998" w:rsidP="006B5FA2">
            <w:pPr>
              <w:ind w:left="-250"/>
              <w:jc w:val="center"/>
              <w:rPr>
                <w:b/>
                <w:sz w:val="28"/>
                <w:szCs w:val="28"/>
              </w:rPr>
            </w:pPr>
            <w:r>
              <w:rPr>
                <w:b/>
                <w:sz w:val="28"/>
                <w:szCs w:val="28"/>
              </w:rPr>
              <w:t>CHỦ TỊCH</w:t>
            </w: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p w:rsidR="00D25998" w:rsidRDefault="00D25998" w:rsidP="006B5FA2">
            <w:pPr>
              <w:jc w:val="center"/>
              <w:rPr>
                <w:b/>
                <w:sz w:val="28"/>
                <w:szCs w:val="28"/>
              </w:rPr>
            </w:pPr>
          </w:p>
        </w:tc>
      </w:tr>
    </w:tbl>
    <w:p w:rsidR="00D25998" w:rsidRDefault="00D25998"/>
    <w:p w:rsidR="00D25998" w:rsidRDefault="00D25998"/>
    <w:p w:rsidR="00A10277" w:rsidRDefault="00A10277"/>
    <w:p w:rsidR="00A10277" w:rsidRDefault="00A10277"/>
    <w:p w:rsidR="00A10277" w:rsidRDefault="00A10277"/>
    <w:p w:rsidR="00A10277" w:rsidRDefault="00A10277"/>
    <w:p w:rsidR="00A10277" w:rsidRDefault="00A10277"/>
    <w:sectPr w:rsidR="00A10277" w:rsidSect="0083350E">
      <w:pgSz w:w="12240" w:h="15840"/>
      <w:pgMar w:top="907" w:right="1134" w:bottom="68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99" w:rsidRDefault="00E00499" w:rsidP="00A10277">
      <w:pPr>
        <w:spacing w:after="0" w:line="240" w:lineRule="auto"/>
      </w:pPr>
      <w:r>
        <w:separator/>
      </w:r>
    </w:p>
  </w:endnote>
  <w:endnote w:type="continuationSeparator" w:id="0">
    <w:p w:rsidR="00E00499" w:rsidRDefault="00E00499" w:rsidP="00A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99" w:rsidRDefault="00E00499" w:rsidP="00A10277">
      <w:pPr>
        <w:spacing w:after="0" w:line="240" w:lineRule="auto"/>
      </w:pPr>
      <w:r>
        <w:separator/>
      </w:r>
    </w:p>
  </w:footnote>
  <w:footnote w:type="continuationSeparator" w:id="0">
    <w:p w:rsidR="00E00499" w:rsidRDefault="00E00499" w:rsidP="00A10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34"/>
    <w:rsid w:val="0002693C"/>
    <w:rsid w:val="00032D78"/>
    <w:rsid w:val="00042913"/>
    <w:rsid w:val="000436AA"/>
    <w:rsid w:val="00053462"/>
    <w:rsid w:val="00060403"/>
    <w:rsid w:val="000B1CED"/>
    <w:rsid w:val="000C1345"/>
    <w:rsid w:val="000E4A4C"/>
    <w:rsid w:val="00142602"/>
    <w:rsid w:val="001E51BB"/>
    <w:rsid w:val="001F30FB"/>
    <w:rsid w:val="002324E9"/>
    <w:rsid w:val="00271D54"/>
    <w:rsid w:val="0029329D"/>
    <w:rsid w:val="002E3E7B"/>
    <w:rsid w:val="002E78A7"/>
    <w:rsid w:val="002F1C05"/>
    <w:rsid w:val="00324AEB"/>
    <w:rsid w:val="00333157"/>
    <w:rsid w:val="003339CA"/>
    <w:rsid w:val="00342DB2"/>
    <w:rsid w:val="003C0897"/>
    <w:rsid w:val="003E5AE1"/>
    <w:rsid w:val="00417ED4"/>
    <w:rsid w:val="004202C3"/>
    <w:rsid w:val="00467B1F"/>
    <w:rsid w:val="00475F91"/>
    <w:rsid w:val="005006BD"/>
    <w:rsid w:val="0051500F"/>
    <w:rsid w:val="00523E9E"/>
    <w:rsid w:val="005328A0"/>
    <w:rsid w:val="0057127A"/>
    <w:rsid w:val="005E1CC9"/>
    <w:rsid w:val="005F3411"/>
    <w:rsid w:val="00651204"/>
    <w:rsid w:val="006752A3"/>
    <w:rsid w:val="006A0C76"/>
    <w:rsid w:val="006C41CD"/>
    <w:rsid w:val="006D2099"/>
    <w:rsid w:val="0070757A"/>
    <w:rsid w:val="00734BC1"/>
    <w:rsid w:val="00766C78"/>
    <w:rsid w:val="007A7040"/>
    <w:rsid w:val="007A7CCA"/>
    <w:rsid w:val="007C036A"/>
    <w:rsid w:val="007F1907"/>
    <w:rsid w:val="007F2442"/>
    <w:rsid w:val="00810C80"/>
    <w:rsid w:val="00821A36"/>
    <w:rsid w:val="0083350E"/>
    <w:rsid w:val="00840BD3"/>
    <w:rsid w:val="00860C90"/>
    <w:rsid w:val="00883734"/>
    <w:rsid w:val="009043C5"/>
    <w:rsid w:val="0092284F"/>
    <w:rsid w:val="009D5CEF"/>
    <w:rsid w:val="00A02504"/>
    <w:rsid w:val="00A10277"/>
    <w:rsid w:val="00A321EB"/>
    <w:rsid w:val="00A33746"/>
    <w:rsid w:val="00A348BD"/>
    <w:rsid w:val="00A538A7"/>
    <w:rsid w:val="00A62DC0"/>
    <w:rsid w:val="00A76443"/>
    <w:rsid w:val="00B0205E"/>
    <w:rsid w:val="00B25F71"/>
    <w:rsid w:val="00B32986"/>
    <w:rsid w:val="00B33032"/>
    <w:rsid w:val="00B4698B"/>
    <w:rsid w:val="00B54810"/>
    <w:rsid w:val="00B74EE4"/>
    <w:rsid w:val="00B8288A"/>
    <w:rsid w:val="00BE68EE"/>
    <w:rsid w:val="00C62D3F"/>
    <w:rsid w:val="00CA5385"/>
    <w:rsid w:val="00CE7F7A"/>
    <w:rsid w:val="00D25998"/>
    <w:rsid w:val="00D71F8F"/>
    <w:rsid w:val="00D76CA4"/>
    <w:rsid w:val="00DE3719"/>
    <w:rsid w:val="00E00499"/>
    <w:rsid w:val="00E23633"/>
    <w:rsid w:val="00E8494F"/>
    <w:rsid w:val="00EA2A92"/>
    <w:rsid w:val="00EE0927"/>
    <w:rsid w:val="00F12783"/>
    <w:rsid w:val="00F136B6"/>
    <w:rsid w:val="00F50B03"/>
    <w:rsid w:val="00F63D4B"/>
    <w:rsid w:val="00F65D94"/>
    <w:rsid w:val="00FA45F6"/>
    <w:rsid w:val="00FC6F35"/>
    <w:rsid w:val="00FE54D4"/>
    <w:rsid w:val="00FF3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DEEE2-1B83-4083-8B37-D682FFE6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734"/>
    <w:rPr>
      <w:b/>
      <w:bCs/>
    </w:rPr>
  </w:style>
  <w:style w:type="character" w:styleId="Emphasis">
    <w:name w:val="Emphasis"/>
    <w:basedOn w:val="DefaultParagraphFont"/>
    <w:uiPriority w:val="20"/>
    <w:qFormat/>
    <w:rsid w:val="00883734"/>
    <w:rPr>
      <w:i/>
      <w:iCs/>
    </w:rPr>
  </w:style>
  <w:style w:type="character" w:styleId="Hyperlink">
    <w:name w:val="Hyperlink"/>
    <w:basedOn w:val="DefaultParagraphFont"/>
    <w:uiPriority w:val="99"/>
    <w:semiHidden/>
    <w:unhideWhenUsed/>
    <w:rsid w:val="00883734"/>
    <w:rPr>
      <w:color w:val="0000FF"/>
      <w:u w:val="single"/>
    </w:rPr>
  </w:style>
  <w:style w:type="table" w:styleId="TableGrid">
    <w:name w:val="Table Grid"/>
    <w:basedOn w:val="TableNormal"/>
    <w:rsid w:val="00860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F7A"/>
    <w:pPr>
      <w:ind w:left="720"/>
      <w:contextualSpacing/>
    </w:pPr>
  </w:style>
  <w:style w:type="paragraph" w:styleId="Header">
    <w:name w:val="header"/>
    <w:basedOn w:val="Normal"/>
    <w:link w:val="HeaderChar"/>
    <w:uiPriority w:val="99"/>
    <w:unhideWhenUsed/>
    <w:rsid w:val="00A1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77"/>
  </w:style>
  <w:style w:type="paragraph" w:styleId="Footer">
    <w:name w:val="footer"/>
    <w:basedOn w:val="Normal"/>
    <w:link w:val="FooterChar"/>
    <w:uiPriority w:val="99"/>
    <w:unhideWhenUsed/>
    <w:rsid w:val="00A1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77"/>
  </w:style>
  <w:style w:type="paragraph" w:styleId="BalloonText">
    <w:name w:val="Balloon Text"/>
    <w:basedOn w:val="Normal"/>
    <w:link w:val="BalloonTextChar"/>
    <w:uiPriority w:val="99"/>
    <w:semiHidden/>
    <w:unhideWhenUsed/>
    <w:rsid w:val="006A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76"/>
    <w:rPr>
      <w:rFonts w:ascii="Segoe UI" w:hAnsi="Segoe UI" w:cs="Segoe UI"/>
      <w:sz w:val="18"/>
      <w:szCs w:val="18"/>
    </w:rPr>
  </w:style>
  <w:style w:type="paragraph" w:customStyle="1" w:styleId="Char">
    <w:name w:val="Char"/>
    <w:basedOn w:val="Normal"/>
    <w:rsid w:val="0070757A"/>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9779">
      <w:bodyDiv w:val="1"/>
      <w:marLeft w:val="0"/>
      <w:marRight w:val="0"/>
      <w:marTop w:val="0"/>
      <w:marBottom w:val="0"/>
      <w:divBdr>
        <w:top w:val="none" w:sz="0" w:space="0" w:color="auto"/>
        <w:left w:val="none" w:sz="0" w:space="0" w:color="auto"/>
        <w:bottom w:val="none" w:sz="0" w:space="0" w:color="auto"/>
        <w:right w:val="none" w:sz="0" w:space="0" w:color="auto"/>
      </w:divBdr>
      <w:divsChild>
        <w:div w:id="265046024">
          <w:marLeft w:val="0"/>
          <w:marRight w:val="0"/>
          <w:marTop w:val="150"/>
          <w:marBottom w:val="0"/>
          <w:divBdr>
            <w:top w:val="none" w:sz="0" w:space="0" w:color="auto"/>
            <w:left w:val="none" w:sz="0" w:space="0" w:color="auto"/>
            <w:bottom w:val="none" w:sz="0" w:space="0" w:color="auto"/>
            <w:right w:val="none" w:sz="0" w:space="0" w:color="auto"/>
          </w:divBdr>
        </w:div>
        <w:div w:id="2044598853">
          <w:marLeft w:val="0"/>
          <w:marRight w:val="0"/>
          <w:marTop w:val="0"/>
          <w:marBottom w:val="0"/>
          <w:divBdr>
            <w:top w:val="none" w:sz="0" w:space="0" w:color="auto"/>
            <w:left w:val="none" w:sz="0" w:space="0" w:color="auto"/>
            <w:bottom w:val="none" w:sz="0" w:space="0" w:color="auto"/>
            <w:right w:val="none" w:sz="0" w:space="0" w:color="auto"/>
          </w:divBdr>
        </w:div>
        <w:div w:id="168574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128F1E0-1B44-406B-B077-A34012403089}"/>
</file>

<file path=customXml/itemProps2.xml><?xml version="1.0" encoding="utf-8"?>
<ds:datastoreItem xmlns:ds="http://schemas.openxmlformats.org/officeDocument/2006/customXml" ds:itemID="{350C8B8E-2EC9-4B02-BA63-7F144E73EC18}"/>
</file>

<file path=customXml/itemProps3.xml><?xml version="1.0" encoding="utf-8"?>
<ds:datastoreItem xmlns:ds="http://schemas.openxmlformats.org/officeDocument/2006/customXml" ds:itemID="{1E283556-ECEA-42FD-A12E-B5C7F7057C64}"/>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pc010</dc:creator>
  <cp:keywords/>
  <dc:description/>
  <cp:lastModifiedBy>Le Tien Duat</cp:lastModifiedBy>
  <cp:revision>2</cp:revision>
  <cp:lastPrinted>2019-10-04T08:17:00Z</cp:lastPrinted>
  <dcterms:created xsi:type="dcterms:W3CDTF">2019-10-08T07:43:00Z</dcterms:created>
  <dcterms:modified xsi:type="dcterms:W3CDTF">2019-10-08T07:43:00Z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